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1C59A5" w:rsidRPr="001C59A5" w:rsidTr="001C59A5">
        <w:trPr>
          <w:tblCellSpacing w:w="0" w:type="dxa"/>
        </w:trPr>
        <w:tc>
          <w:tcPr>
            <w:tcW w:w="5000" w:type="pct"/>
            <w:hideMark/>
          </w:tcPr>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3399"/>
                <w:sz w:val="119"/>
              </w:rPr>
              <w:t>Painting en Plein Air</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3399"/>
                <w:sz w:val="119"/>
              </w:rPr>
              <w:t>in Tyrol, Austria</w:t>
            </w:r>
            <w:r w:rsidRPr="001C59A5">
              <w:rPr>
                <w:rFonts w:ascii="Times New Roman" w:eastAsia="Times New Roman" w:hAnsi="Times New Roman" w:cs="Times New Roman"/>
                <w:i/>
                <w:iCs/>
                <w:color w:val="003399"/>
                <w:sz w:val="119"/>
                <w:szCs w:val="119"/>
              </w:rPr>
              <w:br/>
            </w:r>
            <w:r w:rsidRPr="001C59A5">
              <w:rPr>
                <w:rFonts w:ascii="Times New Roman" w:eastAsia="Times New Roman" w:hAnsi="Times New Roman" w:cs="Times New Roman"/>
                <w:i/>
                <w:iCs/>
                <w:color w:val="003399"/>
                <w:sz w:val="48"/>
              </w:rPr>
              <w:t>with instructor</w:t>
            </w:r>
            <w:r w:rsidRPr="001C59A5">
              <w:rPr>
                <w:rFonts w:ascii="Times New Roman" w:eastAsia="Times New Roman" w:hAnsi="Times New Roman" w:cs="Times New Roman"/>
                <w:i/>
                <w:iCs/>
                <w:color w:val="003399"/>
                <w:sz w:val="48"/>
                <w:szCs w:val="48"/>
              </w:rPr>
              <w:br/>
            </w:r>
            <w:r w:rsidRPr="001C59A5">
              <w:rPr>
                <w:rFonts w:ascii="Times New Roman" w:eastAsia="Times New Roman" w:hAnsi="Times New Roman" w:cs="Times New Roman"/>
                <w:i/>
                <w:iCs/>
                <w:color w:val="003399"/>
                <w:sz w:val="72"/>
              </w:rPr>
              <w:t xml:space="preserve">Philippe </w:t>
            </w:r>
            <w:proofErr w:type="spellStart"/>
            <w:r w:rsidRPr="001C59A5">
              <w:rPr>
                <w:rFonts w:ascii="Times New Roman" w:eastAsia="Times New Roman" w:hAnsi="Times New Roman" w:cs="Times New Roman"/>
                <w:i/>
                <w:iCs/>
                <w:color w:val="003399"/>
                <w:sz w:val="72"/>
              </w:rPr>
              <w:t>Gandiol</w:t>
            </w:r>
            <w:proofErr w:type="spellEnd"/>
            <w:r w:rsidRPr="001C59A5">
              <w:rPr>
                <w:rFonts w:ascii="Times New Roman" w:eastAsia="Times New Roman" w:hAnsi="Times New Roman" w:cs="Times New Roman"/>
                <w:sz w:val="24"/>
                <w:szCs w:val="24"/>
              </w:rPr>
              <w:t xml:space="preserv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i/>
                <w:iCs/>
                <w:color w:val="003399"/>
                <w:sz w:val="48"/>
              </w:rPr>
              <w:t>Tyrol, Austria</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3399"/>
                <w:sz w:val="48"/>
              </w:rPr>
              <w:t>June 26 -July 3, 2013</w:t>
            </w:r>
          </w:p>
          <w:p w:rsidR="001C59A5" w:rsidRPr="001C59A5" w:rsidRDefault="001C59A5" w:rsidP="001C59A5">
            <w:pPr>
              <w:spacing w:after="0" w:line="240" w:lineRule="auto"/>
              <w:rPr>
                <w:rFonts w:ascii="Times New Roman" w:eastAsia="Times New Roman" w:hAnsi="Times New Roman" w:cs="Times New Roman"/>
                <w:sz w:val="24"/>
                <w:szCs w:val="24"/>
              </w:rPr>
            </w:pPr>
          </w:p>
        </w:tc>
      </w:tr>
      <w:tr w:rsidR="001C59A5" w:rsidRPr="001C59A5" w:rsidTr="001C59A5">
        <w:trPr>
          <w:tblCellSpacing w:w="0" w:type="dxa"/>
        </w:trPr>
        <w:tc>
          <w:tcPr>
            <w:tcW w:w="5000" w:type="pct"/>
            <w:hideMark/>
          </w:tcPr>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0080"/>
                <w:sz w:val="48"/>
                <w:szCs w:val="48"/>
              </w:rPr>
              <w:t>Enrollment Form</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(Please print, complete and mail this form.)</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PARTICIPANT INFORMATION</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(List all participants and non-participants separately and include with this form)</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Contact Name________________________________________________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Address_____________________________________________________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City__________________________ State__________ Zip Code________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Country______________________________________________________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Telephone-Day_______________ Telephone-Evening_________________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Email__________________________ Fax__________________________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Emergency Contact phone number: 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Special or dietary needs:_____________________________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lastRenderedPageBreak/>
              <w:t xml:space="preserve">*I have read and agree to the </w:t>
            </w:r>
            <w:r w:rsidRPr="001C59A5">
              <w:rPr>
                <w:rFonts w:ascii="Times New Roman" w:eastAsia="Times New Roman" w:hAnsi="Times New Roman" w:cs="Times New Roman"/>
                <w:i/>
                <w:iCs/>
                <w:color w:val="000080"/>
                <w:sz w:val="27"/>
              </w:rPr>
              <w:t>Enrollment Terms &amp; Conditions</w:t>
            </w:r>
            <w:r w:rsidRPr="001C59A5">
              <w:rPr>
                <w:rFonts w:ascii="Times New Roman" w:eastAsia="Times New Roman" w:hAnsi="Times New Roman" w:cs="Times New Roman"/>
                <w:color w:val="000080"/>
                <w:sz w:val="27"/>
                <w:szCs w:val="27"/>
              </w:rPr>
              <w:t xml:space="preserve"> (See below.)</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Signature (required) X _________________________________________________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t> </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BOOKING PERIOD</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__From arrival and check-in in Innsbruck Wednesday July 26, 2013 to departure Wednesday July 3, 2013.</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t> </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rPr>
              <w:t>Toscana Americana "Painting en Plein Air in Tyrol, Austria" Price Calculation</w:t>
            </w:r>
          </w:p>
          <w:p w:rsidR="001C59A5" w:rsidRPr="001C59A5" w:rsidRDefault="001C59A5" w:rsidP="001C59A5">
            <w:pPr>
              <w:spacing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rPr>
              <w:t>Special</w:t>
            </w:r>
            <w:r w:rsidRPr="001C59A5">
              <w:rPr>
                <w:rFonts w:ascii="Times New Roman" w:eastAsia="Times New Roman" w:hAnsi="Times New Roman" w:cs="Times New Roman"/>
                <w:color w:val="000080"/>
                <w:sz w:val="27"/>
                <w:szCs w:val="27"/>
              </w:rPr>
              <w:t xml:space="preserve"> </w:t>
            </w:r>
            <w:r w:rsidRPr="001C59A5">
              <w:rPr>
                <w:rFonts w:ascii="Times New Roman" w:eastAsia="Times New Roman" w:hAnsi="Times New Roman" w:cs="Times New Roman"/>
                <w:b/>
                <w:bCs/>
                <w:color w:val="000080"/>
                <w:sz w:val="27"/>
              </w:rPr>
              <w:t>Hotel Plans:</w:t>
            </w:r>
            <w:r w:rsidRPr="001C59A5">
              <w:rPr>
                <w:rFonts w:ascii="Times New Roman" w:eastAsia="Times New Roman" w:hAnsi="Times New Roman" w:cs="Times New Roman"/>
                <w:color w:val="000080"/>
                <w:sz w:val="27"/>
                <w:szCs w:val="27"/>
              </w:rPr>
              <w:t xml:space="preserve"> Based on </w:t>
            </w:r>
            <w:proofErr w:type="spellStart"/>
            <w:r w:rsidRPr="001C59A5">
              <w:rPr>
                <w:rFonts w:ascii="Times New Roman" w:eastAsia="Times New Roman" w:hAnsi="Times New Roman" w:cs="Times New Roman"/>
                <w:color w:val="000080"/>
                <w:sz w:val="27"/>
                <w:szCs w:val="27"/>
              </w:rPr>
              <w:t>availibility</w:t>
            </w:r>
            <w:proofErr w:type="spellEnd"/>
            <w:r w:rsidRPr="001C59A5">
              <w:rPr>
                <w:rFonts w:ascii="Times New Roman" w:eastAsia="Times New Roman" w:hAnsi="Times New Roman" w:cs="Times New Roman"/>
                <w:color w:val="000080"/>
                <w:sz w:val="27"/>
                <w:szCs w:val="27"/>
              </w:rPr>
              <w:t>.</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27"/>
                <w:szCs w:val="27"/>
              </w:rPr>
              <w:t xml:space="preserve">___$3490.00 per person Workshop Participant one week w/ private room/bath w/Group Meal Plan** (GMP).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27"/>
                <w:szCs w:val="27"/>
              </w:rPr>
              <w:t xml:space="preserve">___$3190.00 per person double occupancy/shared room for two Workshop Participants w/Group Meal </w:t>
            </w:r>
            <w:proofErr w:type="gramStart"/>
            <w:r w:rsidRPr="001C59A5">
              <w:rPr>
                <w:rFonts w:ascii="Times New Roman" w:eastAsia="Times New Roman" w:hAnsi="Times New Roman" w:cs="Times New Roman"/>
                <w:color w:val="000080"/>
                <w:sz w:val="27"/>
                <w:szCs w:val="27"/>
              </w:rPr>
              <w:t>Plan .</w:t>
            </w:r>
            <w:proofErr w:type="gramEnd"/>
            <w:r w:rsidRPr="001C59A5">
              <w:rPr>
                <w:rFonts w:ascii="Times New Roman" w:eastAsia="Times New Roman" w:hAnsi="Times New Roman" w:cs="Times New Roman"/>
                <w:color w:val="000080"/>
                <w:sz w:val="27"/>
                <w:szCs w:val="27"/>
              </w:rPr>
              <w:t xml:space="preserv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27"/>
                <w:szCs w:val="27"/>
              </w:rPr>
              <w:t xml:space="preserve">___$5880.00 double occupancy/shared room for one workshop Participant and one Non-participating guest w/Group Meal Plan.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27"/>
                <w:szCs w:val="27"/>
              </w:rPr>
              <w:t xml:space="preserve">___$2990.00 per person Non-Participant one-week w/ private room/bath, w/Group Meal Plan.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27"/>
                <w:szCs w:val="27"/>
              </w:rPr>
              <w:t xml:space="preserve">___$2690.00 per person Non-Participant one-week double occupancy/shared room w/Group Meal Plan. </w:t>
            </w:r>
          </w:p>
          <w:p w:rsidR="001C59A5" w:rsidRPr="001C59A5" w:rsidRDefault="001C59A5" w:rsidP="001C59A5">
            <w:pPr>
              <w:spacing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*Group Meal Plan (GMP): Includes daily breakfast, lunch, dinner, </w:t>
            </w:r>
            <w:proofErr w:type="gramStart"/>
            <w:r w:rsidRPr="001C59A5">
              <w:rPr>
                <w:rFonts w:ascii="Times New Roman" w:eastAsia="Times New Roman" w:hAnsi="Times New Roman" w:cs="Times New Roman"/>
                <w:color w:val="000080"/>
                <w:sz w:val="27"/>
                <w:szCs w:val="27"/>
              </w:rPr>
              <w:t>evening</w:t>
            </w:r>
            <w:proofErr w:type="gramEnd"/>
            <w:r w:rsidRPr="001C59A5">
              <w:rPr>
                <w:rFonts w:ascii="Times New Roman" w:eastAsia="Times New Roman" w:hAnsi="Times New Roman" w:cs="Times New Roman"/>
                <w:color w:val="000080"/>
                <w:sz w:val="27"/>
                <w:szCs w:val="27"/>
              </w:rPr>
              <w:t xml:space="preserve"> aperitif.</w:t>
            </w:r>
          </w:p>
          <w:p w:rsidR="001C59A5" w:rsidRPr="001C59A5" w:rsidRDefault="001C59A5" w:rsidP="001C59A5">
            <w:pPr>
              <w:spacing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i/>
                <w:iCs/>
                <w:color w:val="000080"/>
                <w:sz w:val="27"/>
              </w:rPr>
              <w:t>ECONOMIZE!</w:t>
            </w:r>
            <w:r w:rsidRPr="001C59A5">
              <w:rPr>
                <w:rFonts w:ascii="Times New Roman" w:eastAsia="Times New Roman" w:hAnsi="Times New Roman" w:cs="Times New Roman"/>
                <w:color w:val="000080"/>
                <w:sz w:val="27"/>
                <w:szCs w:val="27"/>
              </w:rPr>
              <w:t xml:space="preserve"> Choose NO MEALS and deduct US$350.00 from any of the above Plans!</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Total Due: $_</w:t>
            </w:r>
            <w:r w:rsidRPr="001C59A5">
              <w:rPr>
                <w:rFonts w:ascii="Times New Roman" w:eastAsia="Times New Roman" w:hAnsi="Times New Roman" w:cs="Times New Roman"/>
                <w:color w:val="000080"/>
                <w:sz w:val="27"/>
                <w:szCs w:val="27"/>
              </w:rPr>
              <w:t>______________ (Payment due in full by April 26, 2013)</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US$250.00 deposit per person due with enrollment form.</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br/>
            </w:r>
            <w:r w:rsidRPr="001C59A5">
              <w:rPr>
                <w:rFonts w:ascii="Times New Roman" w:eastAsia="Times New Roman" w:hAnsi="Times New Roman" w:cs="Times New Roman"/>
                <w:b/>
                <w:bCs/>
                <w:color w:val="000080"/>
                <w:sz w:val="27"/>
              </w:rPr>
              <w:t>Total Deposit Due: $_</w:t>
            </w:r>
            <w:r w:rsidRPr="001C59A5">
              <w:rPr>
                <w:rFonts w:ascii="Times New Roman" w:eastAsia="Times New Roman" w:hAnsi="Times New Roman" w:cs="Times New Roman"/>
                <w:color w:val="000080"/>
                <w:sz w:val="27"/>
                <w:szCs w:val="27"/>
              </w:rPr>
              <w:t>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t> </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 xml:space="preserve">Preferred Payment Method </w:t>
            </w:r>
            <w:r w:rsidRPr="001C59A5">
              <w:rPr>
                <w:rFonts w:ascii="Times New Roman" w:eastAsia="Times New Roman" w:hAnsi="Times New Roman" w:cs="Times New Roman"/>
                <w:color w:val="000080"/>
                <w:sz w:val="27"/>
                <w:szCs w:val="27"/>
              </w:rPr>
              <w:t xml:space="preserve">(See </w:t>
            </w:r>
            <w:r w:rsidRPr="001C59A5">
              <w:rPr>
                <w:rFonts w:ascii="Times New Roman" w:eastAsia="Times New Roman" w:hAnsi="Times New Roman" w:cs="Times New Roman"/>
                <w:i/>
                <w:iCs/>
                <w:color w:val="000080"/>
                <w:sz w:val="27"/>
              </w:rPr>
              <w:t>Enrollment Terms &amp; Conditions</w:t>
            </w:r>
            <w:r w:rsidRPr="001C59A5">
              <w:rPr>
                <w:rFonts w:ascii="Times New Roman" w:eastAsia="Times New Roman" w:hAnsi="Times New Roman" w:cs="Times New Roman"/>
                <w:color w:val="000080"/>
                <w:sz w:val="27"/>
                <w:szCs w:val="27"/>
              </w:rPr>
              <w:t xml:space="preserve"> below)</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 xml:space="preserve">Checks accepted only. Make checks payable to: </w:t>
            </w:r>
            <w:r w:rsidRPr="001C59A5">
              <w:rPr>
                <w:rFonts w:ascii="Times New Roman" w:eastAsia="Times New Roman" w:hAnsi="Times New Roman" w:cs="Times New Roman"/>
                <w:b/>
                <w:bCs/>
                <w:color w:val="000080"/>
                <w:sz w:val="27"/>
                <w:szCs w:val="27"/>
              </w:rPr>
              <w:t>"Patrick J. Mahoney TA"</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Authorized Signature________________________________________</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27"/>
                <w:szCs w:val="27"/>
              </w:rPr>
              <w:t>Mail completed form to:</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 xml:space="preserve">"Painting en </w:t>
            </w:r>
            <w:r w:rsidRPr="001C59A5">
              <w:rPr>
                <w:rFonts w:ascii="Times New Roman" w:eastAsia="Times New Roman" w:hAnsi="Times New Roman" w:cs="Times New Roman"/>
                <w:b/>
                <w:bCs/>
                <w:color w:val="000080"/>
                <w:sz w:val="27"/>
              </w:rPr>
              <w:t>Plein Air in Tyrol, Austria</w:t>
            </w:r>
            <w:r w:rsidRPr="001C59A5">
              <w:rPr>
                <w:rFonts w:ascii="Times New Roman" w:eastAsia="Times New Roman" w:hAnsi="Times New Roman" w:cs="Times New Roman"/>
                <w:b/>
                <w:bCs/>
                <w:color w:val="000080"/>
                <w:sz w:val="27"/>
                <w:szCs w:val="27"/>
              </w:rPr>
              <w:t>" 2013</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Patrick Mahoney/TA</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367 West Broadway</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Gardner, MA 01440</w:t>
            </w:r>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b/>
                <w:bCs/>
                <w:color w:val="000080"/>
                <w:sz w:val="27"/>
                <w:szCs w:val="27"/>
              </w:rPr>
              <w:t>USA</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t> </w:t>
            </w:r>
          </w:p>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0080"/>
                <w:sz w:val="27"/>
                <w:szCs w:val="27"/>
              </w:rPr>
              <w:t xml:space="preserve">All enrolled participants will receive written confirmation and further workshop information. This workshop is offered based on a minimum number of 8 Workshop </w:t>
            </w:r>
            <w:r w:rsidRPr="001C59A5">
              <w:rPr>
                <w:rFonts w:ascii="Times New Roman" w:eastAsia="Times New Roman" w:hAnsi="Times New Roman" w:cs="Times New Roman"/>
                <w:i/>
                <w:iCs/>
                <w:color w:val="000080"/>
                <w:sz w:val="27"/>
                <w:szCs w:val="27"/>
              </w:rPr>
              <w:lastRenderedPageBreak/>
              <w:t>Participants. Toscana Americana may cancel this workshop if the minimum number of participants is not met 60 days prior to intended workshop start date. In this case alternate dates may be offered or all payments returned.</w:t>
            </w:r>
          </w:p>
          <w:p w:rsidR="001C59A5" w:rsidRPr="001C59A5" w:rsidRDefault="001C59A5" w:rsidP="001C59A5">
            <w:pPr>
              <w:spacing w:after="0" w:line="240" w:lineRule="auto"/>
              <w:rPr>
                <w:rFonts w:ascii="Times New Roman" w:eastAsia="Times New Roman" w:hAnsi="Times New Roman" w:cs="Times New Roman"/>
                <w:sz w:val="24"/>
                <w:szCs w:val="24"/>
              </w:rPr>
            </w:pPr>
          </w:p>
        </w:tc>
      </w:tr>
    </w:tbl>
    <w:p w:rsidR="001C59A5" w:rsidRPr="001C59A5" w:rsidRDefault="001C59A5" w:rsidP="001C59A5">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tblPr>
      <w:tblGrid>
        <w:gridCol w:w="9510"/>
      </w:tblGrid>
      <w:tr w:rsidR="001C59A5" w:rsidRPr="001C59A5" w:rsidTr="001C59A5">
        <w:trPr>
          <w:tblCellSpacing w:w="0" w:type="dxa"/>
        </w:trPr>
        <w:tc>
          <w:tcPr>
            <w:tcW w:w="5000" w:type="pct"/>
            <w:hideMark/>
          </w:tcPr>
          <w:p w:rsidR="001C59A5" w:rsidRPr="001C59A5" w:rsidRDefault="001C59A5" w:rsidP="001C59A5">
            <w:pPr>
              <w:spacing w:after="0" w:line="240" w:lineRule="auto"/>
              <w:jc w:val="center"/>
              <w:rPr>
                <w:rFonts w:ascii="Times New Roman" w:eastAsia="Times New Roman" w:hAnsi="Times New Roman" w:cs="Times New Roman"/>
                <w:sz w:val="24"/>
                <w:szCs w:val="24"/>
              </w:rPr>
            </w:pPr>
            <w:r w:rsidRPr="001C59A5">
              <w:rPr>
                <w:rFonts w:ascii="Times New Roman" w:eastAsia="Times New Roman" w:hAnsi="Times New Roman" w:cs="Times New Roman"/>
                <w:i/>
                <w:iCs/>
                <w:color w:val="000080"/>
                <w:sz w:val="48"/>
                <w:szCs w:val="48"/>
              </w:rPr>
              <w:t>Terms and Conditions</w:t>
            </w:r>
          </w:p>
          <w:p w:rsidR="001C59A5" w:rsidRPr="001C59A5" w:rsidRDefault="001C59A5" w:rsidP="001C59A5">
            <w:pPr>
              <w:spacing w:before="100" w:beforeAutospacing="1"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Workshop Period</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The Toscana Americana " </w:t>
            </w:r>
            <w:r w:rsidRPr="001C59A5">
              <w:rPr>
                <w:rFonts w:ascii="Times New Roman" w:eastAsia="Times New Roman" w:hAnsi="Times New Roman" w:cs="Times New Roman"/>
                <w:b/>
                <w:bCs/>
                <w:color w:val="000080"/>
                <w:sz w:val="15"/>
              </w:rPr>
              <w:t>Painting en Plein Air in Tyrol, Austria</w:t>
            </w:r>
            <w:r w:rsidRPr="001C59A5">
              <w:rPr>
                <w:rFonts w:ascii="Times New Roman" w:eastAsia="Times New Roman" w:hAnsi="Times New Roman" w:cs="Times New Roman"/>
                <w:color w:val="000080"/>
                <w:sz w:val="15"/>
                <w:szCs w:val="15"/>
              </w:rPr>
              <w:t>" workshop period is for one week from Wednesday upon arrival and check-in in Innsbruck, Austria until the following Wednesday at the time of check-out unless arranged otherwise. Your specific arrival and departure dates shall be those which you have selected on your signed enrollment form.</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Arrival and Departure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Participants are responsible for their own travel to and from Innsbruck.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Included in the Toscana Americana </w:t>
            </w:r>
            <w:proofErr w:type="gramStart"/>
            <w:r w:rsidRPr="001C59A5">
              <w:rPr>
                <w:rFonts w:ascii="Times New Roman" w:eastAsia="Times New Roman" w:hAnsi="Times New Roman" w:cs="Times New Roman"/>
                <w:color w:val="000080"/>
                <w:sz w:val="15"/>
                <w:szCs w:val="15"/>
              </w:rPr>
              <w:t>"</w:t>
            </w:r>
            <w:r w:rsidRPr="001C59A5">
              <w:rPr>
                <w:rFonts w:ascii="Times New Roman" w:eastAsia="Times New Roman" w:hAnsi="Times New Roman" w:cs="Times New Roman"/>
                <w:i/>
                <w:iCs/>
                <w:color w:val="000080"/>
                <w:sz w:val="15"/>
              </w:rPr>
              <w:t xml:space="preserve"> </w:t>
            </w:r>
            <w:r w:rsidRPr="001C59A5">
              <w:rPr>
                <w:rFonts w:ascii="Times New Roman" w:eastAsia="Times New Roman" w:hAnsi="Times New Roman" w:cs="Times New Roman"/>
                <w:b/>
                <w:bCs/>
                <w:i/>
                <w:iCs/>
                <w:color w:val="000080"/>
                <w:sz w:val="15"/>
              </w:rPr>
              <w:t>Painting</w:t>
            </w:r>
            <w:proofErr w:type="gramEnd"/>
            <w:r w:rsidRPr="001C59A5">
              <w:rPr>
                <w:rFonts w:ascii="Times New Roman" w:eastAsia="Times New Roman" w:hAnsi="Times New Roman" w:cs="Times New Roman"/>
                <w:b/>
                <w:bCs/>
                <w:i/>
                <w:iCs/>
                <w:color w:val="000080"/>
                <w:sz w:val="15"/>
              </w:rPr>
              <w:t xml:space="preserve"> en Plein Air in Tyrol, Austria</w:t>
            </w:r>
            <w:r w:rsidRPr="001C59A5">
              <w:rPr>
                <w:rFonts w:ascii="Times New Roman" w:eastAsia="Times New Roman" w:hAnsi="Times New Roman" w:cs="Times New Roman"/>
                <w:color w:val="000080"/>
                <w:sz w:val="15"/>
                <w:szCs w:val="15"/>
              </w:rPr>
              <w:t>" Price: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Transfers from and to the airport to the assigned hotel.</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One week stay at an assigned hotel or hostel as selected and indicated on the signed workshop enrollment form.</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All sightseeing tours and field trips as specified in the Toscana Americana </w:t>
            </w:r>
            <w:proofErr w:type="gramStart"/>
            <w:r w:rsidRPr="001C59A5">
              <w:rPr>
                <w:rFonts w:ascii="Times New Roman" w:eastAsia="Times New Roman" w:hAnsi="Times New Roman" w:cs="Times New Roman"/>
                <w:color w:val="000080"/>
                <w:sz w:val="15"/>
                <w:szCs w:val="15"/>
              </w:rPr>
              <w:t xml:space="preserve">" </w:t>
            </w:r>
            <w:r w:rsidRPr="001C59A5">
              <w:rPr>
                <w:rFonts w:ascii="Times New Roman" w:eastAsia="Times New Roman" w:hAnsi="Times New Roman" w:cs="Times New Roman"/>
                <w:b/>
                <w:bCs/>
                <w:color w:val="000080"/>
                <w:sz w:val="15"/>
              </w:rPr>
              <w:t>Painting</w:t>
            </w:r>
            <w:proofErr w:type="gramEnd"/>
            <w:r w:rsidRPr="001C59A5">
              <w:rPr>
                <w:rFonts w:ascii="Times New Roman" w:eastAsia="Times New Roman" w:hAnsi="Times New Roman" w:cs="Times New Roman"/>
                <w:b/>
                <w:bCs/>
                <w:color w:val="000080"/>
                <w:sz w:val="15"/>
              </w:rPr>
              <w:t xml:space="preserve"> en Plein Air in Tyrol, Austria</w:t>
            </w:r>
            <w:r w:rsidRPr="001C59A5">
              <w:rPr>
                <w:rFonts w:ascii="Times New Roman" w:eastAsia="Times New Roman" w:hAnsi="Times New Roman" w:cs="Times New Roman"/>
                <w:color w:val="000080"/>
                <w:sz w:val="15"/>
                <w:szCs w:val="15"/>
              </w:rPr>
              <w:t xml:space="preserve">" itinerary.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All lunches and dinners unless a "no meals" plan is selected or unless otherwise noted in the Toscana Americana </w:t>
            </w:r>
            <w:proofErr w:type="gramStart"/>
            <w:r w:rsidRPr="001C59A5">
              <w:rPr>
                <w:rFonts w:ascii="Times New Roman" w:eastAsia="Times New Roman" w:hAnsi="Times New Roman" w:cs="Times New Roman"/>
                <w:color w:val="000080"/>
                <w:sz w:val="15"/>
                <w:szCs w:val="15"/>
              </w:rPr>
              <w:t xml:space="preserve">" </w:t>
            </w:r>
            <w:r w:rsidRPr="001C59A5">
              <w:rPr>
                <w:rFonts w:ascii="Times New Roman" w:eastAsia="Times New Roman" w:hAnsi="Times New Roman" w:cs="Times New Roman"/>
                <w:b/>
                <w:bCs/>
                <w:color w:val="000080"/>
                <w:sz w:val="15"/>
              </w:rPr>
              <w:t>Painting</w:t>
            </w:r>
            <w:proofErr w:type="gramEnd"/>
            <w:r w:rsidRPr="001C59A5">
              <w:rPr>
                <w:rFonts w:ascii="Times New Roman" w:eastAsia="Times New Roman" w:hAnsi="Times New Roman" w:cs="Times New Roman"/>
                <w:b/>
                <w:bCs/>
                <w:color w:val="000080"/>
                <w:sz w:val="15"/>
              </w:rPr>
              <w:t xml:space="preserve"> en Plein Air in Tyrol, Austria</w:t>
            </w:r>
            <w:r w:rsidRPr="001C59A5">
              <w:rPr>
                <w:rFonts w:ascii="Times New Roman" w:eastAsia="Times New Roman" w:hAnsi="Times New Roman" w:cs="Times New Roman"/>
                <w:color w:val="000080"/>
                <w:sz w:val="15"/>
                <w:szCs w:val="15"/>
              </w:rPr>
              <w:t>" itinerary. Lunches may be chosen from lunch menu. Dinners are chosen from a prefix menu prepared for our guests. All lunches and dinners are group style.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Wine and non-alcoholic beverages with lunches and dinners limited to selections </w:t>
            </w:r>
            <w:proofErr w:type="spellStart"/>
            <w:r w:rsidRPr="001C59A5">
              <w:rPr>
                <w:rFonts w:ascii="Times New Roman" w:eastAsia="Times New Roman" w:hAnsi="Times New Roman" w:cs="Times New Roman"/>
                <w:color w:val="000080"/>
                <w:sz w:val="15"/>
                <w:szCs w:val="15"/>
              </w:rPr>
              <w:t>prechosen</w:t>
            </w:r>
            <w:proofErr w:type="spellEnd"/>
            <w:r w:rsidRPr="001C59A5">
              <w:rPr>
                <w:rFonts w:ascii="Times New Roman" w:eastAsia="Times New Roman" w:hAnsi="Times New Roman" w:cs="Times New Roman"/>
                <w:color w:val="000080"/>
                <w:sz w:val="15"/>
                <w:szCs w:val="15"/>
              </w:rPr>
              <w:t xml:space="preserve"> by Toscana Americana. Drinks with lunch and dinner shall be considered as being ¼ liter of wine and ½ liter mineral water per person, per meal.</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All basic tips, including long distance coach drivers and guides, except where national regulations and supplier rules forbid. Participants should consider adding $1.00US per day for extra or exceptional service for all of the above personnel.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Itinerary may be adjusted to accommodate seasonal openings and/or unexpected closing of attractions, restaurants, museums, etc.</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Not Included in the Toscana Americana </w:t>
            </w:r>
            <w:proofErr w:type="gramStart"/>
            <w:r w:rsidRPr="001C59A5">
              <w:rPr>
                <w:rFonts w:ascii="Times New Roman" w:eastAsia="Times New Roman" w:hAnsi="Times New Roman" w:cs="Times New Roman"/>
                <w:color w:val="000080"/>
                <w:sz w:val="15"/>
                <w:szCs w:val="15"/>
              </w:rPr>
              <w:t xml:space="preserve">" </w:t>
            </w:r>
            <w:r w:rsidRPr="001C59A5">
              <w:rPr>
                <w:rFonts w:ascii="Times New Roman" w:eastAsia="Times New Roman" w:hAnsi="Times New Roman" w:cs="Times New Roman"/>
                <w:b/>
                <w:bCs/>
                <w:color w:val="000080"/>
                <w:sz w:val="15"/>
              </w:rPr>
              <w:t>Painting</w:t>
            </w:r>
            <w:proofErr w:type="gramEnd"/>
            <w:r w:rsidRPr="001C59A5">
              <w:rPr>
                <w:rFonts w:ascii="Times New Roman" w:eastAsia="Times New Roman" w:hAnsi="Times New Roman" w:cs="Times New Roman"/>
                <w:b/>
                <w:bCs/>
                <w:color w:val="000080"/>
                <w:sz w:val="15"/>
              </w:rPr>
              <w:t xml:space="preserve"> en Plein Air in Tyrol, Austria</w:t>
            </w:r>
            <w:r w:rsidRPr="001C59A5">
              <w:rPr>
                <w:rFonts w:ascii="Times New Roman" w:eastAsia="Times New Roman" w:hAnsi="Times New Roman" w:cs="Times New Roman"/>
                <w:color w:val="000080"/>
                <w:sz w:val="15"/>
                <w:szCs w:val="15"/>
              </w:rPr>
              <w:t>" Price: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Passport fees.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Round trip transportation to/from guest's departure point in the USA. Airfare not included. Applicable taxes are not included in Published price.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Ground transportation and Transportation to/from Innsbruck.</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Excess baggage charges. See your air carrier rules.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Liquor or distilled drinks.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Entertainment or activities during scheduled free periods during days or evenings.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Items of a personal nature, including, but not limited to, laundry, extra </w:t>
            </w:r>
            <w:proofErr w:type="spellStart"/>
            <w:r w:rsidRPr="001C59A5">
              <w:rPr>
                <w:rFonts w:ascii="Times New Roman" w:eastAsia="Times New Roman" w:hAnsi="Times New Roman" w:cs="Times New Roman"/>
                <w:color w:val="000080"/>
                <w:sz w:val="15"/>
                <w:szCs w:val="15"/>
              </w:rPr>
              <w:t>porterage</w:t>
            </w:r>
            <w:proofErr w:type="spellEnd"/>
            <w:r w:rsidRPr="001C59A5">
              <w:rPr>
                <w:rFonts w:ascii="Times New Roman" w:eastAsia="Times New Roman" w:hAnsi="Times New Roman" w:cs="Times New Roman"/>
                <w:color w:val="000080"/>
                <w:sz w:val="15"/>
                <w:szCs w:val="15"/>
              </w:rPr>
              <w:t xml:space="preserve">, etc.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Optional Baggage and Trip Cancellation Insurance; this is highly recommended.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Additional courtesy tips for good service.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 U.S. Customs Charges upon return (on goods exceeding $400 per person at last notice).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Telephone charges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Supplementary maid service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Any other expenses, costs or charges not specified in the section titled "Included in the Toscana Americana "</w:t>
            </w:r>
            <w:r w:rsidRPr="001C59A5">
              <w:rPr>
                <w:rFonts w:ascii="Times New Roman" w:eastAsia="Times New Roman" w:hAnsi="Times New Roman" w:cs="Times New Roman"/>
                <w:i/>
                <w:iCs/>
                <w:color w:val="000080"/>
                <w:sz w:val="15"/>
              </w:rPr>
              <w:t xml:space="preserve"> </w:t>
            </w:r>
            <w:r w:rsidRPr="001C59A5">
              <w:rPr>
                <w:rFonts w:ascii="Times New Roman" w:eastAsia="Times New Roman" w:hAnsi="Times New Roman" w:cs="Times New Roman"/>
                <w:b/>
                <w:bCs/>
                <w:i/>
                <w:iCs/>
                <w:color w:val="000080"/>
                <w:sz w:val="15"/>
              </w:rPr>
              <w:t>Painting en Plein Air in Tyrol, Austria</w:t>
            </w:r>
            <w:r w:rsidRPr="001C59A5">
              <w:rPr>
                <w:rFonts w:ascii="Times New Roman" w:eastAsia="Times New Roman" w:hAnsi="Times New Roman" w:cs="Times New Roman"/>
                <w:color w:val="000080"/>
                <w:sz w:val="15"/>
                <w:szCs w:val="15"/>
              </w:rPr>
              <w:t>".</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Overnight lodging, meals, transportation, or missed travel services due to airline scheduling, misconnections, or delays.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Variations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Sleeping Accommodations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Single private rooms are based upon availability. Double occupancy available upon request and based on availability.</w:t>
            </w:r>
          </w:p>
          <w:p w:rsidR="001C59A5" w:rsidRPr="001C59A5" w:rsidRDefault="001C59A5" w:rsidP="001C59A5">
            <w:pPr>
              <w:spacing w:before="100" w:beforeAutospacing="1" w:after="100" w:afterAutospacing="1"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1C59A5" w:rsidRPr="001C59A5" w:rsidRDefault="001C59A5" w:rsidP="001C59A5">
            <w:pPr>
              <w:spacing w:before="100" w:beforeAutospacing="1"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lastRenderedPageBreak/>
              <w:br/>
            </w:r>
            <w:r w:rsidRPr="001C59A5">
              <w:rPr>
                <w:rFonts w:ascii="Times New Roman" w:eastAsia="Times New Roman" w:hAnsi="Times New Roman" w:cs="Times New Roman"/>
                <w:color w:val="000080"/>
                <w:sz w:val="15"/>
                <w:szCs w:val="15"/>
              </w:rPr>
              <w:t>Payment Terms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1. All prices are in United States dollars.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2. For reservations made more than two months prior to arrival date, a non-refundable deposit of US$250.00 per person is due with the enrollment form to secure the workshop period. The balance is due no less than 2 months before the arrival date.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3. For bookings made less than 2 months before the arrival date, the total workshop fee is due at the time of booking.</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4. Upon receipt of the initial deposit you will receive a receipt/confirmation in writing.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5. Upon a receipt of your final payment 60 days to arrival, you will be sent a final receipt, directions to your </w:t>
            </w:r>
            <w:proofErr w:type="gramStart"/>
            <w:r w:rsidRPr="001C59A5">
              <w:rPr>
                <w:rFonts w:ascii="Times New Roman" w:eastAsia="Times New Roman" w:hAnsi="Times New Roman" w:cs="Times New Roman"/>
                <w:color w:val="000080"/>
                <w:sz w:val="15"/>
                <w:szCs w:val="15"/>
              </w:rPr>
              <w:t>accommodations,</w:t>
            </w:r>
            <w:proofErr w:type="gramEnd"/>
            <w:r w:rsidRPr="001C59A5">
              <w:rPr>
                <w:rFonts w:ascii="Times New Roman" w:eastAsia="Times New Roman" w:hAnsi="Times New Roman" w:cs="Times New Roman"/>
                <w:color w:val="000080"/>
                <w:sz w:val="15"/>
                <w:szCs w:val="15"/>
              </w:rPr>
              <w:t xml:space="preserve"> and any other information pertinent to your stay.</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6. Please see explanations for Security Deposit and Refunds below.</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Cancellation of Toscana Americana </w:t>
            </w:r>
            <w:proofErr w:type="gramStart"/>
            <w:r w:rsidRPr="001C59A5">
              <w:rPr>
                <w:rFonts w:ascii="Times New Roman" w:eastAsia="Times New Roman" w:hAnsi="Times New Roman" w:cs="Times New Roman"/>
                <w:color w:val="000080"/>
                <w:sz w:val="15"/>
                <w:szCs w:val="15"/>
              </w:rPr>
              <w:t xml:space="preserve">" </w:t>
            </w:r>
            <w:r w:rsidRPr="001C59A5">
              <w:rPr>
                <w:rFonts w:ascii="Times New Roman" w:eastAsia="Times New Roman" w:hAnsi="Times New Roman" w:cs="Times New Roman"/>
                <w:b/>
                <w:bCs/>
                <w:color w:val="000080"/>
                <w:sz w:val="15"/>
              </w:rPr>
              <w:t>Painting</w:t>
            </w:r>
            <w:proofErr w:type="gramEnd"/>
            <w:r w:rsidRPr="001C59A5">
              <w:rPr>
                <w:rFonts w:ascii="Times New Roman" w:eastAsia="Times New Roman" w:hAnsi="Times New Roman" w:cs="Times New Roman"/>
                <w:b/>
                <w:bCs/>
                <w:color w:val="000080"/>
                <w:sz w:val="15"/>
              </w:rPr>
              <w:t xml:space="preserve"> en Plein Air in Tyrol, Austria</w:t>
            </w:r>
            <w:r w:rsidRPr="001C59A5">
              <w:rPr>
                <w:rFonts w:ascii="Times New Roman" w:eastAsia="Times New Roman" w:hAnsi="Times New Roman" w:cs="Times New Roman"/>
                <w:color w:val="000080"/>
                <w:sz w:val="15"/>
                <w:szCs w:val="15"/>
              </w:rPr>
              <w:t>" Workshop</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This workshop is offered based on a minimum number of 8 participants. Toscana Americana may cancel this workshop if the minimum number of participants is not met 60 days prior to the intended start date of each workshop. In this case alternate dates may be offered or a full refund of monies paid.</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Cancellation and Refunds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w:t>
            </w:r>
          </w:p>
          <w:p w:rsidR="001C59A5" w:rsidRPr="001C59A5" w:rsidRDefault="001C59A5" w:rsidP="001C59A5">
            <w:pPr>
              <w:spacing w:before="100" w:beforeAutospacing="1" w:after="100" w:afterAutospacing="1"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Refunds</w:t>
            </w:r>
          </w:p>
          <w:p w:rsidR="001C59A5" w:rsidRPr="001C59A5" w:rsidRDefault="001C59A5" w:rsidP="001C59A5">
            <w:pPr>
              <w:spacing w:before="100" w:beforeAutospacing="1" w:after="100" w:afterAutospacing="1"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No refunds are given for any unused portion of the workshop program, itinerary, or services described.</w:t>
            </w:r>
          </w:p>
          <w:p w:rsidR="001C59A5" w:rsidRPr="001C59A5" w:rsidRDefault="001C59A5" w:rsidP="001C59A5">
            <w:pPr>
              <w:spacing w:before="100" w:beforeAutospacing="1" w:after="24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Damages &amp; Charges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telephone. Clients are required to use their long- distance calling cards or credit cards when placing long-distance calls. Low rate per minute international calling cards are available locally.</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Travel Insurance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Complaints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We cannot be held responsible for events beyond our control such as breakdowns, leaks, power cuts, water shortages, floods, storm damage, strikes or force majeure deposit. We will do our best to resolve any complaints to the best of our ability.</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Liabilities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These conditions must be accepted by all members of the group tour party. We </w:t>
            </w:r>
            <w:proofErr w:type="spellStart"/>
            <w:r w:rsidRPr="001C59A5">
              <w:rPr>
                <w:rFonts w:ascii="Times New Roman" w:eastAsia="Times New Roman" w:hAnsi="Times New Roman" w:cs="Times New Roman"/>
                <w:color w:val="000080"/>
                <w:sz w:val="15"/>
                <w:szCs w:val="15"/>
              </w:rPr>
              <w:t>can not</w:t>
            </w:r>
            <w:proofErr w:type="spellEnd"/>
            <w:r w:rsidRPr="001C59A5">
              <w:rPr>
                <w:rFonts w:ascii="Times New Roman" w:eastAsia="Times New Roman" w:hAnsi="Times New Roman" w:cs="Times New Roman"/>
                <w:color w:val="000080"/>
                <w:sz w:val="15"/>
                <w:szCs w:val="15"/>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proofErr w:type="gramStart"/>
            <w:r w:rsidRPr="001C59A5">
              <w:rPr>
                <w:rFonts w:ascii="Times New Roman" w:eastAsia="Times New Roman" w:hAnsi="Times New Roman" w:cs="Times New Roman"/>
                <w:color w:val="000080"/>
                <w:sz w:val="15"/>
                <w:szCs w:val="15"/>
              </w:rPr>
              <w:t>A note to Participants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lastRenderedPageBreak/>
              <w:t>Please understand</w:t>
            </w:r>
            <w:proofErr w:type="gramEnd"/>
            <w:r w:rsidRPr="001C59A5">
              <w:rPr>
                <w:rFonts w:ascii="Times New Roman" w:eastAsia="Times New Roman" w:hAnsi="Times New Roman" w:cs="Times New Roman"/>
                <w:color w:val="000080"/>
                <w:sz w:val="15"/>
                <w:szCs w:val="15"/>
              </w:rPr>
              <w:t xml:space="preserve"> that many of the conveniences, which we accept as normal in the USA and some other countries, are not always as readily available in rural Austria. It is very important to bring with you all medications and prescriptions. Your needs may be difficult to meet in another country. </w:t>
            </w:r>
          </w:p>
          <w:p w:rsidR="001C59A5" w:rsidRPr="001C59A5" w:rsidRDefault="001C59A5" w:rsidP="001C59A5">
            <w:pPr>
              <w:spacing w:before="100" w:beforeAutospacing="1" w:after="100" w:afterAutospacing="1"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Electricity in Austria is 230 Volts, alternating at 50 cycles per second. If you travel to Austria with a device that does not accept 230 Volts at 50 Hertz, you will need a voltage converter.</w:t>
            </w:r>
          </w:p>
          <w:p w:rsidR="001C59A5" w:rsidRPr="001C59A5" w:rsidRDefault="001C59A5" w:rsidP="001C59A5">
            <w:pPr>
              <w:spacing w:before="100" w:beforeAutospacing="1" w:after="100" w:afterAutospacing="1"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 xml:space="preserve">See: </w:t>
            </w:r>
            <w:hyperlink r:id="rId4" w:history="1">
              <w:r w:rsidRPr="001C59A5">
                <w:rPr>
                  <w:rFonts w:ascii="Times New Roman" w:eastAsia="Times New Roman" w:hAnsi="Times New Roman" w:cs="Times New Roman"/>
                  <w:color w:val="000080"/>
                  <w:sz w:val="15"/>
                  <w:u w:val="single"/>
                </w:rPr>
                <w:t>http://treehouse.ofb.net/go/en/voltage/Austria</w:t>
              </w:r>
            </w:hyperlink>
          </w:p>
          <w:p w:rsidR="001C59A5" w:rsidRPr="001C59A5" w:rsidRDefault="001C59A5" w:rsidP="001C59A5">
            <w:pPr>
              <w:spacing w:after="0" w:line="240" w:lineRule="auto"/>
              <w:rPr>
                <w:rFonts w:ascii="Times New Roman" w:eastAsia="Times New Roman" w:hAnsi="Times New Roman" w:cs="Times New Roman"/>
                <w:sz w:val="24"/>
                <w:szCs w:val="24"/>
              </w:rPr>
            </w:pPr>
            <w:r w:rsidRPr="001C59A5">
              <w:rPr>
                <w:rFonts w:ascii="Times New Roman" w:eastAsia="Times New Roman" w:hAnsi="Times New Roman" w:cs="Times New Roman"/>
                <w:color w:val="000080"/>
                <w:sz w:val="15"/>
                <w:szCs w:val="15"/>
              </w:rPr>
              <w:t>We suggest you bring your own electrical adapters.</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 xml:space="preserve">All day trips require walking. Streets in the towns are usually sloped and paved with chiseled stones. Comfortable </w:t>
            </w:r>
            <w:r w:rsidRPr="001C59A5">
              <w:rPr>
                <w:rFonts w:ascii="Times New Roman" w:eastAsia="Times New Roman" w:hAnsi="Times New Roman" w:cs="Times New Roman"/>
                <w:sz w:val="24"/>
                <w:szCs w:val="24"/>
              </w:rPr>
              <w:br/>
            </w:r>
            <w:r w:rsidRPr="001C59A5">
              <w:rPr>
                <w:rFonts w:ascii="Times New Roman" w:eastAsia="Times New Roman" w:hAnsi="Times New Roman" w:cs="Times New Roman"/>
                <w:color w:val="000080"/>
                <w:sz w:val="15"/>
                <w:szCs w:val="15"/>
              </w:rPr>
              <w:t>walking shoes are recommended along with a variety of clothing for various weather conditions. Anticipate warm days and cools nights.</w:t>
            </w:r>
          </w:p>
        </w:tc>
      </w:tr>
    </w:tbl>
    <w:p w:rsidR="00C2671D" w:rsidRDefault="00C2671D"/>
    <w:sectPr w:rsidR="00C2671D"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C59A5"/>
    <w:rsid w:val="001119D6"/>
    <w:rsid w:val="00146400"/>
    <w:rsid w:val="001C59A5"/>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59A5"/>
    <w:rPr>
      <w:i/>
      <w:iCs/>
    </w:rPr>
  </w:style>
  <w:style w:type="character" w:styleId="Strong">
    <w:name w:val="Strong"/>
    <w:basedOn w:val="DefaultParagraphFont"/>
    <w:uiPriority w:val="22"/>
    <w:qFormat/>
    <w:rsid w:val="001C59A5"/>
    <w:rPr>
      <w:b/>
      <w:bCs/>
    </w:rPr>
  </w:style>
  <w:style w:type="paragraph" w:styleId="NormalWeb">
    <w:name w:val="Normal (Web)"/>
    <w:basedOn w:val="Normal"/>
    <w:uiPriority w:val="99"/>
    <w:semiHidden/>
    <w:unhideWhenUsed/>
    <w:rsid w:val="001C5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59A5"/>
    <w:rPr>
      <w:color w:val="0000FF"/>
      <w:u w:val="single"/>
    </w:rPr>
  </w:style>
</w:styles>
</file>

<file path=word/webSettings.xml><?xml version="1.0" encoding="utf-8"?>
<w:webSettings xmlns:r="http://schemas.openxmlformats.org/officeDocument/2006/relationships" xmlns:w="http://schemas.openxmlformats.org/wordprocessingml/2006/main">
  <w:divs>
    <w:div w:id="1847862155">
      <w:bodyDiv w:val="1"/>
      <w:marLeft w:val="0"/>
      <w:marRight w:val="0"/>
      <w:marTop w:val="0"/>
      <w:marBottom w:val="0"/>
      <w:divBdr>
        <w:top w:val="none" w:sz="0" w:space="0" w:color="auto"/>
        <w:left w:val="none" w:sz="0" w:space="0" w:color="auto"/>
        <w:bottom w:val="none" w:sz="0" w:space="0" w:color="auto"/>
        <w:right w:val="none" w:sz="0" w:space="0" w:color="auto"/>
      </w:divBdr>
      <w:divsChild>
        <w:div w:id="494957844">
          <w:marLeft w:val="0"/>
          <w:marRight w:val="0"/>
          <w:marTop w:val="0"/>
          <w:marBottom w:val="0"/>
          <w:divBdr>
            <w:top w:val="none" w:sz="0" w:space="0" w:color="auto"/>
            <w:left w:val="none" w:sz="0" w:space="0" w:color="auto"/>
            <w:bottom w:val="none" w:sz="0" w:space="0" w:color="auto"/>
            <w:right w:val="none" w:sz="0" w:space="0" w:color="auto"/>
          </w:divBdr>
          <w:divsChild>
            <w:div w:id="143741208">
              <w:marLeft w:val="0"/>
              <w:marRight w:val="0"/>
              <w:marTop w:val="0"/>
              <w:marBottom w:val="0"/>
              <w:divBdr>
                <w:top w:val="none" w:sz="0" w:space="0" w:color="auto"/>
                <w:left w:val="none" w:sz="0" w:space="0" w:color="auto"/>
                <w:bottom w:val="none" w:sz="0" w:space="0" w:color="auto"/>
                <w:right w:val="none" w:sz="0" w:space="0" w:color="auto"/>
              </w:divBdr>
            </w:div>
          </w:divsChild>
        </w:div>
        <w:div w:id="759107446">
          <w:marLeft w:val="0"/>
          <w:marRight w:val="0"/>
          <w:marTop w:val="0"/>
          <w:marBottom w:val="0"/>
          <w:divBdr>
            <w:top w:val="none" w:sz="0" w:space="0" w:color="auto"/>
            <w:left w:val="none" w:sz="0" w:space="0" w:color="auto"/>
            <w:bottom w:val="none" w:sz="0" w:space="0" w:color="auto"/>
            <w:right w:val="none" w:sz="0" w:space="0" w:color="auto"/>
          </w:divBdr>
        </w:div>
        <w:div w:id="1545872643">
          <w:marLeft w:val="0"/>
          <w:marRight w:val="0"/>
          <w:marTop w:val="0"/>
          <w:marBottom w:val="0"/>
          <w:divBdr>
            <w:top w:val="none" w:sz="0" w:space="0" w:color="auto"/>
            <w:left w:val="none" w:sz="0" w:space="0" w:color="auto"/>
            <w:bottom w:val="none" w:sz="0" w:space="0" w:color="auto"/>
            <w:right w:val="none" w:sz="0" w:space="0" w:color="auto"/>
          </w:divBdr>
          <w:divsChild>
            <w:div w:id="1806006917">
              <w:marLeft w:val="0"/>
              <w:marRight w:val="0"/>
              <w:marTop w:val="0"/>
              <w:marBottom w:val="0"/>
              <w:divBdr>
                <w:top w:val="none" w:sz="0" w:space="0" w:color="auto"/>
                <w:left w:val="none" w:sz="0" w:space="0" w:color="auto"/>
                <w:bottom w:val="none" w:sz="0" w:space="0" w:color="auto"/>
                <w:right w:val="none" w:sz="0" w:space="0" w:color="auto"/>
              </w:divBdr>
              <w:divsChild>
                <w:div w:id="876553495">
                  <w:marLeft w:val="0"/>
                  <w:marRight w:val="0"/>
                  <w:marTop w:val="0"/>
                  <w:marBottom w:val="0"/>
                  <w:divBdr>
                    <w:top w:val="none" w:sz="0" w:space="0" w:color="auto"/>
                    <w:left w:val="none" w:sz="0" w:space="0" w:color="auto"/>
                    <w:bottom w:val="none" w:sz="0" w:space="0" w:color="auto"/>
                    <w:right w:val="none" w:sz="0" w:space="0" w:color="auto"/>
                  </w:divBdr>
                  <w:divsChild>
                    <w:div w:id="13671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eehouse.ofb.net/go/en/voltage/Aus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2012-09-20T08:40:00Z</dcterms:created>
  <dcterms:modified xsi:type="dcterms:W3CDTF">2012-09-20T08:41:00Z</dcterms:modified>
</cp:coreProperties>
</file>