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B20DFB" w:rsidRPr="00B20DFB" w:rsidTr="00B20DFB">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B20DFB" w:rsidRPr="00B20DFB">
              <w:trPr>
                <w:tblCellSpacing w:w="0" w:type="dxa"/>
                <w:jc w:val="center"/>
              </w:trPr>
              <w:tc>
                <w:tcPr>
                  <w:tcW w:w="0" w:type="auto"/>
                  <w:vAlign w:val="center"/>
                  <w:hideMark/>
                </w:tcPr>
                <w:p w:rsidR="00B20DFB" w:rsidRPr="00B20DFB" w:rsidRDefault="00B20DFB" w:rsidP="00B20DFB">
                  <w:pPr>
                    <w:spacing w:after="0" w:line="240" w:lineRule="auto"/>
                    <w:jc w:val="center"/>
                    <w:rPr>
                      <w:rFonts w:ascii="Times New Roman" w:eastAsia="Times New Roman" w:hAnsi="Times New Roman" w:cs="Times New Roman"/>
                      <w:sz w:val="24"/>
                      <w:szCs w:val="24"/>
                    </w:rPr>
                  </w:pPr>
                  <w:proofErr w:type="spellStart"/>
                  <w:r w:rsidRPr="00B20DFB">
                    <w:rPr>
                      <w:rFonts w:ascii="'times new roman'" w:eastAsia="Times New Roman" w:hAnsi="'times new roman'" w:cs="Times New Roman"/>
                      <w:i/>
                      <w:iCs/>
                      <w:color w:val="000066"/>
                      <w:sz w:val="72"/>
                    </w:rPr>
                    <w:t>Plein</w:t>
                  </w:r>
                  <w:proofErr w:type="spellEnd"/>
                  <w:r w:rsidRPr="00B20DFB">
                    <w:rPr>
                      <w:rFonts w:ascii="'times new roman'" w:eastAsia="Times New Roman" w:hAnsi="'times new roman'" w:cs="Times New Roman"/>
                      <w:i/>
                      <w:iCs/>
                      <w:color w:val="000066"/>
                      <w:sz w:val="72"/>
                    </w:rPr>
                    <w:t xml:space="preserve"> Air Tuscany</w:t>
                  </w:r>
                  <w:r>
                    <w:rPr>
                      <w:rFonts w:ascii="'times new roman'" w:eastAsia="Times New Roman" w:hAnsi="'times new roman'" w:cs="Times New Roman"/>
                      <w:i/>
                      <w:iCs/>
                      <w:color w:val="000066"/>
                      <w:sz w:val="72"/>
                    </w:rPr>
                    <w:t xml:space="preserve"> </w:t>
                  </w:r>
                  <w:r w:rsidRPr="00B20DFB">
                    <w:rPr>
                      <w:rFonts w:ascii="'times new roman'" w:eastAsia="Times New Roman" w:hAnsi="'times new roman'" w:cs="Times New Roman"/>
                      <w:i/>
                      <w:iCs/>
                      <w:color w:val="000066"/>
                      <w:sz w:val="72"/>
                    </w:rPr>
                    <w:t>&amp; Umbria</w:t>
                  </w:r>
                  <w:r w:rsidRPr="00B20DFB">
                    <w:rPr>
                      <w:rFonts w:ascii="'times new roman'" w:eastAsia="Times New Roman" w:hAnsi="'times new roman'" w:cs="Times New Roman"/>
                      <w:i/>
                      <w:iCs/>
                      <w:color w:val="000066"/>
                      <w:sz w:val="72"/>
                      <w:szCs w:val="72"/>
                    </w:rPr>
                    <w:br/>
                  </w:r>
                  <w:r w:rsidRPr="00B20DFB">
                    <w:rPr>
                      <w:rFonts w:ascii="'times new roman'" w:eastAsia="Times New Roman" w:hAnsi="'times new roman'" w:cs="Times New Roman"/>
                      <w:i/>
                      <w:iCs/>
                      <w:color w:val="000066"/>
                      <w:sz w:val="48"/>
                    </w:rPr>
                    <w:t xml:space="preserve">Painting en </w:t>
                  </w:r>
                  <w:proofErr w:type="spellStart"/>
                  <w:r w:rsidRPr="00B20DFB">
                    <w:rPr>
                      <w:rFonts w:ascii="'times new roman'" w:eastAsia="Times New Roman" w:hAnsi="'times new roman'" w:cs="Times New Roman"/>
                      <w:i/>
                      <w:iCs/>
                      <w:color w:val="000066"/>
                      <w:sz w:val="48"/>
                    </w:rPr>
                    <w:t>Plein</w:t>
                  </w:r>
                  <w:proofErr w:type="spellEnd"/>
                  <w:r w:rsidRPr="00B20DFB">
                    <w:rPr>
                      <w:rFonts w:ascii="'times new roman'" w:eastAsia="Times New Roman" w:hAnsi="'times new roman'" w:cs="Times New Roman"/>
                      <w:i/>
                      <w:iCs/>
                      <w:color w:val="000066"/>
                      <w:sz w:val="48"/>
                    </w:rPr>
                    <w:t xml:space="preserve"> Air</w:t>
                  </w:r>
                  <w:r w:rsidRPr="00B20DFB">
                    <w:rPr>
                      <w:rFonts w:ascii="'times new roman'" w:eastAsia="Times New Roman" w:hAnsi="'times new roman'" w:cs="Times New Roman"/>
                      <w:i/>
                      <w:iCs/>
                      <w:color w:val="000066"/>
                      <w:sz w:val="36"/>
                      <w:szCs w:val="36"/>
                    </w:rPr>
                    <w:br/>
                  </w:r>
                  <w:r w:rsidRPr="00B20DFB">
                    <w:rPr>
                      <w:rFonts w:ascii="'times new roman'" w:eastAsia="Times New Roman" w:hAnsi="'times new roman'" w:cs="Times New Roman"/>
                      <w:i/>
                      <w:iCs/>
                      <w:color w:val="0066CC"/>
                      <w:sz w:val="36"/>
                    </w:rPr>
                    <w:t>with artist/instructor</w:t>
                  </w:r>
                  <w:r w:rsidRPr="00B20DFB">
                    <w:rPr>
                      <w:rFonts w:ascii="'times new roman'" w:eastAsia="Times New Roman" w:hAnsi="'times new roman'" w:cs="Times New Roman"/>
                      <w:i/>
                      <w:iCs/>
                      <w:color w:val="CC0033"/>
                      <w:sz w:val="36"/>
                      <w:szCs w:val="36"/>
                    </w:rPr>
                    <w:br/>
                  </w:r>
                  <w:r w:rsidRPr="00B20DFB">
                    <w:rPr>
                      <w:rFonts w:ascii="'times new roman'" w:eastAsia="Times New Roman" w:hAnsi="'times new roman'" w:cs="Times New Roman"/>
                      <w:i/>
                      <w:iCs/>
                      <w:color w:val="000066"/>
                      <w:sz w:val="48"/>
                    </w:rPr>
                    <w:t>Thomas W. Schaller</w:t>
                  </w:r>
                  <w:r w:rsidRPr="00B20DFB">
                    <w:rPr>
                      <w:rFonts w:ascii="'times new roman'" w:eastAsia="Times New Roman" w:hAnsi="'times new roman'" w:cs="Times New Roman"/>
                      <w:i/>
                      <w:iCs/>
                      <w:color w:val="000066"/>
                      <w:sz w:val="48"/>
                      <w:szCs w:val="48"/>
                    </w:rPr>
                    <w:br/>
                  </w:r>
                  <w:r w:rsidRPr="00B20DFB">
                    <w:rPr>
                      <w:rFonts w:ascii="'times new roman'" w:eastAsia="Times New Roman" w:hAnsi="'times new roman'" w:cs="Times New Roman"/>
                      <w:i/>
                      <w:iCs/>
                      <w:color w:val="0066CC"/>
                      <w:sz w:val="36"/>
                    </w:rPr>
                    <w:t>Cortona, Italy</w:t>
                  </w:r>
                  <w:r w:rsidRPr="00B20DFB">
                    <w:rPr>
                      <w:rFonts w:ascii="'times new roman'" w:eastAsia="Times New Roman" w:hAnsi="'times new roman'" w:cs="Times New Roman"/>
                      <w:i/>
                      <w:iCs/>
                      <w:color w:val="0066CC"/>
                      <w:sz w:val="36"/>
                      <w:szCs w:val="36"/>
                    </w:rPr>
                    <w:br/>
                  </w:r>
                  <w:r w:rsidRPr="00B20DFB">
                    <w:rPr>
                      <w:rFonts w:ascii="'times new roman'" w:eastAsia="Times New Roman" w:hAnsi="'times new roman'" w:cs="Times New Roman"/>
                      <w:i/>
                      <w:iCs/>
                      <w:color w:val="0066CC"/>
                      <w:sz w:val="36"/>
                    </w:rPr>
                    <w:t>May 5-12, 2012</w:t>
                  </w:r>
                </w:p>
                <w:p w:rsidR="00B20DFB" w:rsidRPr="00B20DFB" w:rsidRDefault="00B20DFB" w:rsidP="00B20DFB">
                  <w:pPr>
                    <w:spacing w:after="0" w:line="240" w:lineRule="auto"/>
                    <w:rPr>
                      <w:rFonts w:ascii="Times New Roman" w:eastAsia="Times New Roman" w:hAnsi="Times New Roman" w:cs="Times New Roman"/>
                      <w:sz w:val="24"/>
                      <w:szCs w:val="24"/>
                    </w:rPr>
                  </w:pPr>
                </w:p>
              </w:tc>
            </w:tr>
          </w:tbl>
          <w:p w:rsidR="00B20DFB" w:rsidRPr="00B20DFB" w:rsidRDefault="00B20DFB" w:rsidP="00B20DFB">
            <w:pPr>
              <w:spacing w:after="0" w:line="240" w:lineRule="auto"/>
              <w:jc w:val="center"/>
              <w:rPr>
                <w:rFonts w:ascii="Times New Roman" w:eastAsia="Times New Roman" w:hAnsi="Times New Roman" w:cs="Times New Roman"/>
                <w:sz w:val="24"/>
                <w:szCs w:val="24"/>
              </w:rPr>
            </w:pPr>
          </w:p>
        </w:tc>
      </w:tr>
    </w:tbl>
    <w:p w:rsidR="00B20DFB" w:rsidRPr="00B20DFB" w:rsidRDefault="00B20DFB" w:rsidP="00B20DFB">
      <w:pPr>
        <w:spacing w:before="100" w:beforeAutospacing="1" w:after="100" w:afterAutospacing="1" w:line="240" w:lineRule="auto"/>
        <w:jc w:val="center"/>
        <w:rPr>
          <w:rFonts w:ascii="Times New Roman" w:eastAsia="Times New Roman" w:hAnsi="Times New Roman" w:cs="Times New Roman"/>
          <w:sz w:val="24"/>
          <w:szCs w:val="24"/>
        </w:rPr>
      </w:pPr>
      <w:r w:rsidRPr="00B20DFB">
        <w:rPr>
          <w:rFonts w:ascii="'times new roman'" w:eastAsia="Times New Roman" w:hAnsi="'times new roman'" w:cs="Times New Roman"/>
          <w:i/>
          <w:iCs/>
          <w:color w:val="000099"/>
          <w:sz w:val="48"/>
          <w:szCs w:val="48"/>
        </w:rPr>
        <w:t>Enrollment Form</w:t>
      </w:r>
    </w:p>
    <w:p w:rsidR="00B20DFB" w:rsidRPr="00B20DFB" w:rsidRDefault="00B20DFB" w:rsidP="00B20DFB">
      <w:pPr>
        <w:spacing w:after="0" w:line="240" w:lineRule="auto"/>
        <w:jc w:val="center"/>
        <w:rPr>
          <w:rFonts w:ascii="Times New Roman" w:eastAsia="Times New Roman" w:hAnsi="Times New Roman" w:cs="Times New Roman"/>
          <w:sz w:val="24"/>
          <w:szCs w:val="24"/>
        </w:rPr>
      </w:pPr>
      <w:r w:rsidRPr="00B20DFB">
        <w:rPr>
          <w:rFonts w:ascii="'times new roman'" w:eastAsia="Times New Roman" w:hAnsi="'times new roman'" w:cs="Times New Roman"/>
          <w:color w:val="000099"/>
          <w:sz w:val="24"/>
          <w:szCs w:val="24"/>
        </w:rPr>
        <w:t>  </w:t>
      </w:r>
      <w:r w:rsidRPr="00B20DFB">
        <w:rPr>
          <w:rFonts w:ascii="'times new roman'" w:eastAsia="Times New Roman" w:hAnsi="'times new roman'" w:cs="Times New Roman"/>
          <w:i/>
          <w:iCs/>
          <w:color w:val="000099"/>
          <w:sz w:val="24"/>
          <w:szCs w:val="24"/>
        </w:rPr>
        <w:t>(Please print, complete and mail this form.)</w:t>
      </w:r>
      <w:r w:rsidRPr="00B20DFB">
        <w:rPr>
          <w:rFonts w:ascii="'times new roman'" w:eastAsia="Times New Roman" w:hAnsi="'times new roman'" w:cs="Times New Roman"/>
          <w:i/>
          <w:iCs/>
          <w:color w:val="000099"/>
          <w:sz w:val="24"/>
          <w:szCs w:val="24"/>
        </w:rPr>
        <w:br/>
      </w:r>
      <w:r w:rsidRPr="00B20DFB">
        <w:rPr>
          <w:rFonts w:ascii="'times new roman'" w:eastAsia="Times New Roman" w:hAnsi="'times new roman'" w:cs="Times New Roman"/>
          <w:color w:val="000099"/>
          <w:sz w:val="24"/>
          <w:szCs w:val="24"/>
        </w:rPr>
        <w:t> </w:t>
      </w:r>
      <w:r w:rsidRPr="00B20DFB">
        <w:rPr>
          <w:rFonts w:ascii="'times new roman'" w:eastAsia="Times New Roman" w:hAnsi="'times new roman'" w:cs="Times New Roman"/>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B20DFB" w:rsidRPr="00B20DFB" w:rsidRDefault="00B20DFB" w:rsidP="00B20DFB">
      <w:pPr>
        <w:spacing w:after="0" w:line="240" w:lineRule="auto"/>
        <w:rPr>
          <w:rFonts w:ascii="Times New Roman" w:eastAsia="Times New Roman" w:hAnsi="Times New Roman" w:cs="Times New Roman"/>
          <w:color w:val="000099"/>
          <w:sz w:val="24"/>
          <w:szCs w:val="24"/>
        </w:rPr>
      </w:pPr>
      <w:r w:rsidRPr="00B20DFB">
        <w:rPr>
          <w:rFonts w:ascii="Times New Roman" w:eastAsia="Times New Roman" w:hAnsi="Times New Roman" w:cs="Times New Roman"/>
          <w:i/>
          <w:iCs/>
          <w:sz w:val="24"/>
          <w:szCs w:val="24"/>
        </w:rPr>
        <w:br/>
      </w:r>
      <w:r w:rsidRPr="00B20DFB">
        <w:rPr>
          <w:rFonts w:ascii="'times new roman'" w:eastAsia="Times New Roman" w:hAnsi="'times new roman'" w:cs="Times New Roman"/>
          <w:i/>
          <w:iCs/>
          <w:color w:val="000099"/>
          <w:sz w:val="24"/>
          <w:szCs w:val="24"/>
        </w:rPr>
        <w:t> </w:t>
      </w:r>
      <w:r w:rsidRPr="00B20DFB">
        <w:rPr>
          <w:rFonts w:ascii="'times new roman'" w:eastAsia="Times New Roman" w:hAnsi="'times new roman'" w:cs="Times New Roman"/>
          <w:color w:val="000099"/>
          <w:sz w:val="24"/>
          <w:szCs w:val="24"/>
        </w:rPr>
        <w:t> </w:t>
      </w:r>
      <w:r w:rsidRPr="00B20DFB">
        <w:rPr>
          <w:rFonts w:ascii="'times new roman'" w:eastAsia="Times New Roman" w:hAnsi="'times new roman'" w:cs="Times New Roman"/>
          <w:b/>
          <w:bCs/>
          <w:color w:val="000099"/>
          <w:sz w:val="24"/>
          <w:szCs w:val="24"/>
        </w:rPr>
        <w:t>PARTICIPANT INFORMATION</w:t>
      </w:r>
      <w:r w:rsidRPr="00B20DFB">
        <w:rPr>
          <w:rFonts w:ascii="'times new roman'" w:eastAsia="Times New Roman" w:hAnsi="'times new roman'" w:cs="Times New Roman"/>
          <w:b/>
          <w:bCs/>
          <w:color w:val="000099"/>
          <w:sz w:val="24"/>
          <w:szCs w:val="24"/>
        </w:rPr>
        <w:br/>
      </w:r>
      <w:r w:rsidRPr="00B20DFB">
        <w:rPr>
          <w:rFonts w:ascii="'times new roman'" w:eastAsia="Times New Roman" w:hAnsi="'times new roman'" w:cs="Times New Roman"/>
          <w:color w:val="000099"/>
          <w:sz w:val="24"/>
          <w:szCs w:val="24"/>
        </w:rPr>
        <w:t>   (List all participants and non-participants separately and include with this form)</w:t>
      </w:r>
      <w:r w:rsidRPr="00B20DFB">
        <w:rPr>
          <w:rFonts w:ascii="'times new roman'" w:eastAsia="Times New Roman" w:hAnsi="'times new roman'" w:cs="Times New Roman"/>
          <w:color w:val="000099"/>
          <w:sz w:val="24"/>
          <w:szCs w:val="24"/>
        </w:rPr>
        <w:br/>
        <w:t> Contact Name________________________________________________</w:t>
      </w:r>
      <w:r w:rsidRPr="00B20DFB">
        <w:rPr>
          <w:rFonts w:ascii="'times new roman'" w:eastAsia="Times New Roman" w:hAnsi="'times new roman'" w:cs="Times New Roman"/>
          <w:color w:val="000099"/>
          <w:sz w:val="24"/>
          <w:szCs w:val="24"/>
        </w:rPr>
        <w:br/>
        <w:t> Address_____________________________________________________</w:t>
      </w:r>
      <w:r w:rsidRPr="00B20DFB">
        <w:rPr>
          <w:rFonts w:ascii="'times new roman'" w:eastAsia="Times New Roman" w:hAnsi="'times new roman'" w:cs="Times New Roman"/>
          <w:color w:val="000099"/>
          <w:sz w:val="24"/>
          <w:szCs w:val="24"/>
        </w:rPr>
        <w:br/>
        <w:t> City__________________________ State__________ Zip Code________</w:t>
      </w:r>
      <w:r w:rsidRPr="00B20DFB">
        <w:rPr>
          <w:rFonts w:ascii="'times new roman'" w:eastAsia="Times New Roman" w:hAnsi="'times new roman'" w:cs="Times New Roman"/>
          <w:color w:val="000099"/>
          <w:sz w:val="24"/>
          <w:szCs w:val="24"/>
        </w:rPr>
        <w:br/>
        <w:t> Country_____________________________________________________</w:t>
      </w:r>
      <w:r w:rsidRPr="00B20DFB">
        <w:rPr>
          <w:rFonts w:ascii="'times new roman'" w:eastAsia="Times New Roman" w:hAnsi="'times new roman'" w:cs="Times New Roman"/>
          <w:color w:val="000099"/>
          <w:sz w:val="24"/>
          <w:szCs w:val="24"/>
        </w:rPr>
        <w:br/>
        <w:t> Telephone-Day_______________ Telephone-Evening________________</w:t>
      </w:r>
      <w:r w:rsidRPr="00B20DFB">
        <w:rPr>
          <w:rFonts w:ascii="'times new roman'" w:eastAsia="Times New Roman" w:hAnsi="'times new roman'" w:cs="Times New Roman"/>
          <w:color w:val="000099"/>
          <w:sz w:val="24"/>
          <w:szCs w:val="24"/>
        </w:rPr>
        <w:br/>
        <w:t> Email__________________________ Fax_________________________</w:t>
      </w:r>
      <w:r w:rsidRPr="00B20DFB">
        <w:rPr>
          <w:rFonts w:ascii="'times new roman'" w:eastAsia="Times New Roman" w:hAnsi="'times new roman'" w:cs="Times New Roman"/>
          <w:color w:val="000099"/>
          <w:sz w:val="24"/>
          <w:szCs w:val="24"/>
        </w:rPr>
        <w:br/>
        <w:t> Emergency Contact phone number: ____________________________</w:t>
      </w:r>
      <w:r w:rsidRPr="00B20DFB">
        <w:rPr>
          <w:rFonts w:ascii="'times new roman'" w:eastAsia="Times New Roman" w:hAnsi="'times new roman'" w:cs="Times New Roman"/>
          <w:color w:val="000099"/>
          <w:sz w:val="24"/>
          <w:szCs w:val="24"/>
        </w:rPr>
        <w:br/>
        <w:t> Special or dietary needs:_____________________________</w:t>
      </w:r>
      <w:r w:rsidRPr="00B20DFB">
        <w:rPr>
          <w:rFonts w:ascii="'times new roman'" w:eastAsia="Times New Roman" w:hAnsi="'times new roman'" w:cs="Times New Roman"/>
          <w:color w:val="000099"/>
          <w:sz w:val="24"/>
          <w:szCs w:val="24"/>
        </w:rPr>
        <w:br/>
        <w:t> *I have read and agree to the Enrollment Terms and Conditions (see below).</w:t>
      </w:r>
      <w:r w:rsidRPr="00B20DFB">
        <w:rPr>
          <w:rFonts w:ascii="'times new roman'" w:eastAsia="Times New Roman" w:hAnsi="'times new roman'" w:cs="Times New Roman"/>
          <w:color w:val="000099"/>
          <w:sz w:val="24"/>
          <w:szCs w:val="24"/>
        </w:rPr>
        <w:br/>
        <w:t> Signature (required)  X ________________________________________</w:t>
      </w:r>
      <w:r w:rsidRPr="00B20DFB">
        <w:rPr>
          <w:rFonts w:ascii="'times new roman'" w:eastAsia="Times New Roman" w:hAnsi="'times new roman'" w:cs="Times New Roman"/>
          <w:color w:val="000099"/>
          <w:sz w:val="24"/>
          <w:szCs w:val="24"/>
        </w:rPr>
        <w:br/>
        <w:t> </w:t>
      </w:r>
      <w:r w:rsidRPr="00B20DFB">
        <w:rPr>
          <w:rFonts w:ascii="'times new roman'" w:eastAsia="Times New Roman" w:hAnsi="'times new roman'" w:cs="Times New Roman"/>
          <w:b/>
          <w:bCs/>
          <w:color w:val="000099"/>
          <w:sz w:val="24"/>
          <w:szCs w:val="24"/>
        </w:rPr>
        <w:t> </w:t>
      </w:r>
      <w:r w:rsidRPr="00B20DFB">
        <w:rPr>
          <w:rFonts w:ascii="'times new roman'" w:eastAsia="Times New Roman" w:hAnsi="'times new roman'" w:cs="Times New Roman"/>
          <w:b/>
          <w:bCs/>
          <w:color w:val="000099"/>
          <w:sz w:val="24"/>
          <w:szCs w:val="24"/>
        </w:rPr>
        <w:br/>
        <w:t>BOOKING PERIOD</w:t>
      </w:r>
      <w:r w:rsidRPr="00B20DFB">
        <w:rPr>
          <w:rFonts w:ascii="'times new roman'" w:eastAsia="Times New Roman" w:hAnsi="'times new roman'" w:cs="Times New Roman"/>
          <w:color w:val="000099"/>
          <w:sz w:val="24"/>
          <w:szCs w:val="24"/>
        </w:rPr>
        <w:br/>
        <w:t> __From arrival in Cortona Saturday May 5, 2012 to departure Saturday May 12, 2012</w:t>
      </w:r>
      <w:r w:rsidRPr="00B20DFB">
        <w:rPr>
          <w:rFonts w:ascii="'times new roman'" w:eastAsia="Times New Roman" w:hAnsi="'times new roman'" w:cs="Times New Roman"/>
          <w:color w:val="000099"/>
          <w:sz w:val="24"/>
          <w:szCs w:val="24"/>
        </w:rPr>
        <w:br/>
        <w:t> </w:t>
      </w:r>
      <w:r w:rsidRPr="00B20DFB">
        <w:rPr>
          <w:rFonts w:ascii="'times new roman'" w:eastAsia="Times New Roman" w:hAnsi="'times new roman'" w:cs="Times New Roman"/>
          <w:color w:val="000099"/>
          <w:sz w:val="24"/>
          <w:szCs w:val="24"/>
        </w:rPr>
        <w:br/>
      </w:r>
      <w:r w:rsidRPr="00B20DFB">
        <w:rPr>
          <w:rFonts w:ascii="'times new roman'" w:eastAsia="Times New Roman" w:hAnsi="'times new roman'" w:cs="Times New Roman"/>
          <w:b/>
          <w:bCs/>
          <w:color w:val="003399"/>
          <w:sz w:val="24"/>
          <w:szCs w:val="24"/>
        </w:rPr>
        <w:t>"</w:t>
      </w:r>
      <w:proofErr w:type="spellStart"/>
      <w:r w:rsidRPr="00B20DFB">
        <w:rPr>
          <w:rFonts w:ascii="'times new roman'" w:eastAsia="Times New Roman" w:hAnsi="'times new roman'" w:cs="Times New Roman"/>
          <w:b/>
          <w:bCs/>
          <w:color w:val="000099"/>
          <w:sz w:val="24"/>
          <w:szCs w:val="24"/>
        </w:rPr>
        <w:t>Plein</w:t>
      </w:r>
      <w:proofErr w:type="spellEnd"/>
      <w:r w:rsidRPr="00B20DFB">
        <w:rPr>
          <w:rFonts w:ascii="'times new roman'" w:eastAsia="Times New Roman" w:hAnsi="'times new roman'" w:cs="Times New Roman"/>
          <w:b/>
          <w:bCs/>
          <w:color w:val="000099"/>
          <w:sz w:val="24"/>
          <w:szCs w:val="24"/>
        </w:rPr>
        <w:t xml:space="preserve"> Air Tuscany &amp; Umbria 2012</w:t>
      </w:r>
      <w:r w:rsidRPr="00B20DFB">
        <w:rPr>
          <w:rFonts w:ascii="'times new roman'" w:eastAsia="Times New Roman" w:hAnsi="'times new roman'" w:cs="Times New Roman"/>
          <w:b/>
          <w:bCs/>
          <w:color w:val="003399"/>
          <w:sz w:val="24"/>
          <w:szCs w:val="24"/>
        </w:rPr>
        <w:t xml:space="preserve">" Accommodation Choice &amp; Price Calculation  </w:t>
      </w:r>
      <w:r w:rsidRPr="00B20DFB">
        <w:rPr>
          <w:rFonts w:ascii="'times new roman'" w:eastAsia="Times New Roman" w:hAnsi="'times new roman'" w:cs="Times New Roman"/>
          <w:color w:val="003399"/>
          <w:sz w:val="24"/>
          <w:szCs w:val="24"/>
        </w:rPr>
        <w:t>(pricing update 7.30.2011)</w:t>
      </w:r>
    </w:p>
    <w:p w:rsidR="00B20DFB" w:rsidRPr="00B20DFB" w:rsidRDefault="00B20DFB" w:rsidP="00B20DFB">
      <w:pPr>
        <w:spacing w:after="0" w:line="240" w:lineRule="auto"/>
        <w:rPr>
          <w:rFonts w:ascii="Times New Roman" w:eastAsia="Times New Roman" w:hAnsi="Times New Roman" w:cs="Times New Roman"/>
          <w:color w:val="000099"/>
          <w:sz w:val="24"/>
          <w:szCs w:val="24"/>
        </w:rPr>
      </w:pPr>
      <w:r w:rsidRPr="00B20DFB">
        <w:rPr>
          <w:rFonts w:ascii="'times new roman'" w:eastAsia="Times New Roman" w:hAnsi="'times new roman'" w:cs="Times New Roman"/>
          <w:b/>
          <w:bCs/>
          <w:color w:val="CC0000"/>
          <w:sz w:val="24"/>
          <w:szCs w:val="24"/>
        </w:rPr>
        <w:t>__Special Hotel Italia Plan:</w:t>
      </w:r>
      <w:r w:rsidRPr="00B20DFB">
        <w:rPr>
          <w:rFonts w:ascii="'times new roman'" w:eastAsia="Times New Roman" w:hAnsi="'times new roman'" w:cs="Times New Roman"/>
          <w:color w:val="CC0000"/>
          <w:sz w:val="24"/>
          <w:szCs w:val="24"/>
        </w:rPr>
        <w:t xml:space="preserve"> Intended workshop venue &amp; instructor accommodations. </w:t>
      </w:r>
      <w:proofErr w:type="gramStart"/>
      <w:r w:rsidRPr="00B20DFB">
        <w:rPr>
          <w:rFonts w:ascii="'times new roman'" w:eastAsia="Times New Roman" w:hAnsi="'times new roman'" w:cs="Times New Roman"/>
          <w:color w:val="CC0000"/>
          <w:sz w:val="24"/>
          <w:szCs w:val="24"/>
        </w:rPr>
        <w:t>Based on availability.</w:t>
      </w:r>
      <w:proofErr w:type="gramEnd"/>
      <w:r w:rsidRPr="00B20DFB">
        <w:rPr>
          <w:rFonts w:ascii="'times new roman'" w:eastAsia="Times New Roman" w:hAnsi="'times new roman'" w:cs="Times New Roman"/>
          <w:color w:val="CC0000"/>
          <w:sz w:val="24"/>
          <w:szCs w:val="24"/>
        </w:rPr>
        <w:t xml:space="preserve"> </w:t>
      </w:r>
    </w:p>
    <w:p w:rsidR="00B20DFB" w:rsidRPr="00B20DFB" w:rsidRDefault="00B20DFB" w:rsidP="00B20DFB">
      <w:pPr>
        <w:spacing w:after="0" w:line="240" w:lineRule="auto"/>
        <w:rPr>
          <w:rFonts w:ascii="Times New Roman" w:eastAsia="Times New Roman" w:hAnsi="Times New Roman" w:cs="Times New Roman"/>
          <w:color w:val="000099"/>
          <w:sz w:val="24"/>
          <w:szCs w:val="24"/>
        </w:rPr>
      </w:pPr>
      <w:proofErr w:type="gramStart"/>
      <w:r w:rsidRPr="00B20DFB">
        <w:rPr>
          <w:rFonts w:ascii="'times new roman'" w:eastAsia="Times New Roman" w:hAnsi="'times new roman'" w:cs="Times New Roman"/>
          <w:color w:val="CC0000"/>
          <w:sz w:val="24"/>
          <w:szCs w:val="24"/>
        </w:rPr>
        <w:t>___$2999.00 per person Workshop Participant one week w/ private room/bath &amp; Group Meal Plan.</w:t>
      </w:r>
      <w:proofErr w:type="gramEnd"/>
      <w:r w:rsidRPr="00B20DFB">
        <w:rPr>
          <w:rFonts w:ascii="'times new roman'" w:eastAsia="Times New Roman" w:hAnsi="'times new roman'" w:cs="Times New Roman"/>
          <w:color w:val="CC0000"/>
          <w:sz w:val="24"/>
          <w:szCs w:val="24"/>
        </w:rPr>
        <w:t xml:space="preserve"> </w:t>
      </w:r>
    </w:p>
    <w:p w:rsidR="00B20DFB" w:rsidRPr="00B20DFB" w:rsidRDefault="00B20DFB" w:rsidP="00B20DFB">
      <w:pPr>
        <w:spacing w:after="0" w:line="240" w:lineRule="auto"/>
        <w:rPr>
          <w:rFonts w:ascii="Times New Roman" w:eastAsia="Times New Roman" w:hAnsi="Times New Roman" w:cs="Times New Roman"/>
          <w:color w:val="000099"/>
          <w:sz w:val="24"/>
          <w:szCs w:val="24"/>
        </w:rPr>
      </w:pPr>
      <w:proofErr w:type="gramStart"/>
      <w:r w:rsidRPr="00B20DFB">
        <w:rPr>
          <w:rFonts w:ascii="'times new roman'" w:eastAsia="Times New Roman" w:hAnsi="'times new roman'" w:cs="Times New Roman"/>
          <w:color w:val="CC0000"/>
          <w:sz w:val="24"/>
          <w:szCs w:val="24"/>
        </w:rPr>
        <w:t>___$2849.00 per person double occupancy/shared room for two Workshop Participants w/GMP.</w:t>
      </w:r>
      <w:proofErr w:type="gramEnd"/>
      <w:r w:rsidRPr="00B20DFB">
        <w:rPr>
          <w:rFonts w:ascii="'times new roman'" w:eastAsia="Times New Roman" w:hAnsi="'times new roman'" w:cs="Times New Roman"/>
          <w:color w:val="CC0000"/>
          <w:sz w:val="24"/>
          <w:szCs w:val="24"/>
        </w:rPr>
        <w:t xml:space="preserve"> </w:t>
      </w:r>
    </w:p>
    <w:p w:rsidR="00B20DFB" w:rsidRPr="00B20DFB" w:rsidRDefault="00B20DFB" w:rsidP="00B20DFB">
      <w:pPr>
        <w:spacing w:after="0" w:line="240" w:lineRule="auto"/>
        <w:rPr>
          <w:rFonts w:ascii="Times New Roman" w:eastAsia="Times New Roman" w:hAnsi="Times New Roman" w:cs="Times New Roman"/>
          <w:color w:val="000099"/>
          <w:sz w:val="24"/>
          <w:szCs w:val="24"/>
        </w:rPr>
      </w:pPr>
      <w:r w:rsidRPr="00B20DFB">
        <w:rPr>
          <w:rFonts w:ascii="'times new roman'" w:eastAsia="Times New Roman" w:hAnsi="'times new roman'" w:cs="Times New Roman"/>
          <w:color w:val="CC0000"/>
          <w:sz w:val="24"/>
          <w:szCs w:val="24"/>
        </w:rPr>
        <w:t>___$2649.00 per person Workshop Participant one week w/ private room/bath</w:t>
      </w:r>
      <w:proofErr w:type="gramStart"/>
      <w:r w:rsidRPr="00B20DFB">
        <w:rPr>
          <w:rFonts w:ascii="'times new roman'" w:eastAsia="Times New Roman" w:hAnsi="'times new roman'" w:cs="Times New Roman"/>
          <w:color w:val="CC0000"/>
          <w:sz w:val="24"/>
          <w:szCs w:val="24"/>
        </w:rPr>
        <w:t>,  no</w:t>
      </w:r>
      <w:proofErr w:type="gramEnd"/>
      <w:r w:rsidRPr="00B20DFB">
        <w:rPr>
          <w:rFonts w:ascii="'times new roman'" w:eastAsia="Times New Roman" w:hAnsi="'times new roman'" w:cs="Times New Roman"/>
          <w:color w:val="CC0000"/>
          <w:sz w:val="24"/>
          <w:szCs w:val="24"/>
        </w:rPr>
        <w:t xml:space="preserve"> meal plan. </w:t>
      </w:r>
    </w:p>
    <w:p w:rsidR="00B20DFB" w:rsidRPr="00B20DFB" w:rsidRDefault="00B20DFB" w:rsidP="00B20DFB">
      <w:pPr>
        <w:spacing w:after="0" w:line="240" w:lineRule="auto"/>
        <w:rPr>
          <w:rFonts w:ascii="Times New Roman" w:eastAsia="Times New Roman" w:hAnsi="Times New Roman" w:cs="Times New Roman"/>
          <w:color w:val="000099"/>
          <w:sz w:val="24"/>
          <w:szCs w:val="24"/>
        </w:rPr>
      </w:pPr>
      <w:proofErr w:type="gramStart"/>
      <w:r w:rsidRPr="00B20DFB">
        <w:rPr>
          <w:rFonts w:ascii="'times new roman'" w:eastAsia="Times New Roman" w:hAnsi="'times new roman'" w:cs="Times New Roman"/>
          <w:color w:val="CC0000"/>
          <w:sz w:val="24"/>
          <w:szCs w:val="24"/>
        </w:rPr>
        <w:t>___$5348.00 double occupancy/shared room for one workshop Participant and one Non-participating guest w/GMP.</w:t>
      </w:r>
      <w:proofErr w:type="gramEnd"/>
      <w:r w:rsidRPr="00B20DFB">
        <w:rPr>
          <w:rFonts w:ascii="'times new roman'" w:eastAsia="Times New Roman" w:hAnsi="'times new roman'" w:cs="Times New Roman"/>
          <w:color w:val="CC0000"/>
          <w:sz w:val="24"/>
          <w:szCs w:val="24"/>
        </w:rPr>
        <w:t xml:space="preserve">   </w:t>
      </w:r>
    </w:p>
    <w:p w:rsidR="00B20DFB" w:rsidRPr="00B20DFB" w:rsidRDefault="00B20DFB" w:rsidP="00B20DFB">
      <w:pPr>
        <w:spacing w:after="0" w:line="240" w:lineRule="auto"/>
        <w:rPr>
          <w:rFonts w:ascii="Times New Roman" w:eastAsia="Times New Roman" w:hAnsi="Times New Roman" w:cs="Times New Roman"/>
          <w:color w:val="000099"/>
          <w:sz w:val="24"/>
          <w:szCs w:val="24"/>
        </w:rPr>
      </w:pPr>
      <w:proofErr w:type="gramStart"/>
      <w:r w:rsidRPr="00B20DFB">
        <w:rPr>
          <w:rFonts w:ascii="'times new roman'" w:eastAsia="Times New Roman" w:hAnsi="'times new roman'" w:cs="Times New Roman"/>
          <w:color w:val="CC0000"/>
          <w:sz w:val="24"/>
          <w:szCs w:val="24"/>
        </w:rPr>
        <w:t>___$2499.00 per person Non-Participant one-week w/ private room/bath, w/Group Meal Plan.</w:t>
      </w:r>
      <w:proofErr w:type="gramEnd"/>
      <w:r w:rsidRPr="00B20DFB">
        <w:rPr>
          <w:rFonts w:ascii="'times new roman'" w:eastAsia="Times New Roman" w:hAnsi="'times new roman'" w:cs="Times New Roman"/>
          <w:color w:val="CC0000"/>
          <w:sz w:val="24"/>
          <w:szCs w:val="24"/>
        </w:rPr>
        <w:t xml:space="preserve"> </w:t>
      </w:r>
    </w:p>
    <w:p w:rsidR="00B20DFB" w:rsidRPr="00B20DFB" w:rsidRDefault="00B20DFB" w:rsidP="00B20DFB">
      <w:pPr>
        <w:spacing w:after="240" w:line="240" w:lineRule="auto"/>
        <w:rPr>
          <w:rFonts w:ascii="'times new roman'" w:eastAsia="Times New Roman" w:hAnsi="'times new roman'" w:cs="Times New Roman"/>
          <w:color w:val="000080"/>
          <w:sz w:val="24"/>
          <w:szCs w:val="24"/>
        </w:rPr>
      </w:pPr>
      <w:r w:rsidRPr="00B20DFB">
        <w:rPr>
          <w:rFonts w:ascii="'times new roman'" w:eastAsia="Times New Roman" w:hAnsi="'times new roman'" w:cs="Times New Roman"/>
          <w:color w:val="CC0000"/>
          <w:sz w:val="24"/>
          <w:szCs w:val="24"/>
        </w:rPr>
        <w:t>___$2149.00 per person Non-Participant one-</w:t>
      </w:r>
      <w:proofErr w:type="gramStart"/>
      <w:r w:rsidRPr="00B20DFB">
        <w:rPr>
          <w:rFonts w:ascii="'times new roman'" w:eastAsia="Times New Roman" w:hAnsi="'times new roman'" w:cs="Times New Roman"/>
          <w:color w:val="CC0000"/>
          <w:sz w:val="24"/>
          <w:szCs w:val="24"/>
        </w:rPr>
        <w:t>week  w</w:t>
      </w:r>
      <w:proofErr w:type="gramEnd"/>
      <w:r w:rsidRPr="00B20DFB">
        <w:rPr>
          <w:rFonts w:ascii="'times new roman'" w:eastAsia="Times New Roman" w:hAnsi="'times new roman'" w:cs="Times New Roman"/>
          <w:color w:val="CC0000"/>
          <w:sz w:val="24"/>
          <w:szCs w:val="24"/>
        </w:rPr>
        <w:t>/ private room/bath, no meal plan.</w:t>
      </w:r>
      <w:r w:rsidRPr="00B20DFB">
        <w:rPr>
          <w:rFonts w:ascii="'times new roman'" w:eastAsia="Times New Roman" w:hAnsi="'times new roman'" w:cs="Times New Roman"/>
          <w:color w:val="CC0000"/>
          <w:sz w:val="24"/>
          <w:szCs w:val="24"/>
        </w:rPr>
        <w:br/>
      </w:r>
      <w:r w:rsidRPr="00B20DFB">
        <w:rPr>
          <w:rFonts w:ascii="'times new roman'" w:eastAsia="Times New Roman" w:hAnsi="'times new roman'" w:cs="Times New Roman"/>
          <w:color w:val="CC0000"/>
          <w:sz w:val="24"/>
          <w:szCs w:val="24"/>
        </w:rPr>
        <w:br/>
      </w:r>
      <w:r w:rsidRPr="00B20DFB">
        <w:rPr>
          <w:rFonts w:ascii="'times new roman'" w:eastAsia="Times New Roman" w:hAnsi="'times new roman'" w:cs="Times New Roman"/>
          <w:color w:val="000099"/>
          <w:sz w:val="24"/>
          <w:szCs w:val="24"/>
          <w:lang/>
        </w:rPr>
        <w:lastRenderedPageBreak/>
        <w:t>*Group Meal Plan (GMP): Includes daily Italian breakfast, lunch, dinner &amp; wine tasting</w:t>
      </w:r>
      <w:r w:rsidRPr="00B20DFB">
        <w:rPr>
          <w:rFonts w:ascii="'times new roman'" w:eastAsia="Times New Roman" w:hAnsi="'times new roman'" w:cs="Times New Roman"/>
          <w:color w:val="000099"/>
          <w:sz w:val="24"/>
          <w:szCs w:val="24"/>
          <w:lang/>
        </w:rPr>
        <w:br/>
      </w:r>
      <w:r w:rsidRPr="00B20DFB">
        <w:rPr>
          <w:rFonts w:ascii="'times new roman'" w:eastAsia="Times New Roman" w:hAnsi="'times new roman'" w:cs="Times New Roman"/>
          <w:color w:val="CC0000"/>
          <w:sz w:val="24"/>
          <w:szCs w:val="24"/>
          <w:lang/>
        </w:rPr>
        <w:br/>
      </w:r>
      <w:r w:rsidRPr="00B20DFB">
        <w:rPr>
          <w:rFonts w:ascii="'times new roman'" w:eastAsia="Times New Roman" w:hAnsi="'times new roman'" w:cs="Times New Roman"/>
          <w:b/>
          <w:bCs/>
          <w:color w:val="000099"/>
          <w:sz w:val="24"/>
          <w:szCs w:val="24"/>
          <w:lang/>
        </w:rPr>
        <w:t>Total Due: $</w:t>
      </w:r>
      <w:r w:rsidRPr="00B20DFB">
        <w:rPr>
          <w:rFonts w:ascii="'times new roman'" w:eastAsia="Times New Roman" w:hAnsi="'times new roman'" w:cs="Times New Roman"/>
          <w:color w:val="000099"/>
          <w:sz w:val="24"/>
          <w:szCs w:val="24"/>
          <w:lang/>
        </w:rPr>
        <w:t>_________________</w:t>
      </w:r>
      <w:r w:rsidRPr="00B20DFB">
        <w:rPr>
          <w:rFonts w:ascii="'times new roman'" w:eastAsia="Times New Roman" w:hAnsi="'times new roman'" w:cs="Times New Roman"/>
          <w:color w:val="000099"/>
          <w:sz w:val="24"/>
          <w:szCs w:val="24"/>
          <w:lang/>
        </w:rPr>
        <w:br/>
        <w:t xml:space="preserve">US$250.00 deposit per person due with enrollment form. </w:t>
      </w:r>
      <w:proofErr w:type="gramStart"/>
      <w:r w:rsidRPr="00B20DFB">
        <w:rPr>
          <w:rFonts w:ascii="'times new roman'" w:eastAsia="Times New Roman" w:hAnsi="'times new roman'" w:cs="Times New Roman"/>
          <w:color w:val="000099"/>
          <w:sz w:val="24"/>
          <w:szCs w:val="24"/>
          <w:lang/>
        </w:rPr>
        <w:t>Those enrolling after February 5, 2012 please remit payment in full.</w:t>
      </w:r>
      <w:proofErr w:type="gramEnd"/>
      <w:r w:rsidRPr="00B20DFB">
        <w:rPr>
          <w:rFonts w:ascii="'times new roman'" w:eastAsia="Times New Roman" w:hAnsi="'times new roman'" w:cs="Times New Roman"/>
          <w:color w:val="000099"/>
          <w:sz w:val="24"/>
          <w:szCs w:val="24"/>
          <w:lang/>
        </w:rPr>
        <w:br/>
      </w:r>
      <w:r w:rsidRPr="00B20DFB">
        <w:rPr>
          <w:rFonts w:ascii="'times new roman'" w:eastAsia="Times New Roman" w:hAnsi="'times new roman'" w:cs="Times New Roman"/>
          <w:color w:val="000099"/>
          <w:sz w:val="24"/>
          <w:szCs w:val="24"/>
          <w:lang/>
        </w:rPr>
        <w:br/>
      </w:r>
      <w:r w:rsidRPr="00B20DFB">
        <w:rPr>
          <w:rFonts w:ascii="'times new roman'" w:eastAsia="Times New Roman" w:hAnsi="'times new roman'" w:cs="Times New Roman"/>
          <w:b/>
          <w:bCs/>
          <w:color w:val="000099"/>
          <w:sz w:val="24"/>
          <w:szCs w:val="24"/>
          <w:lang/>
        </w:rPr>
        <w:t>Preferred Payment Method</w:t>
      </w:r>
      <w:r w:rsidRPr="00B20DFB">
        <w:rPr>
          <w:rFonts w:ascii="'times new roman'" w:eastAsia="Times New Roman" w:hAnsi="'times new roman'" w:cs="Times New Roman"/>
          <w:color w:val="000099"/>
          <w:sz w:val="24"/>
          <w:szCs w:val="24"/>
          <w:lang/>
        </w:rPr>
        <w:t xml:space="preserve"> (see below Enrollment Terms &amp; Conditions</w:t>
      </w:r>
      <w:proofErr w:type="gramStart"/>
      <w:r w:rsidRPr="00B20DFB">
        <w:rPr>
          <w:rFonts w:ascii="'times new roman'" w:eastAsia="Times New Roman" w:hAnsi="'times new roman'" w:cs="Times New Roman"/>
          <w:color w:val="000099"/>
          <w:sz w:val="24"/>
          <w:szCs w:val="24"/>
          <w:lang/>
        </w:rPr>
        <w:t>)</w:t>
      </w:r>
      <w:proofErr w:type="gramEnd"/>
      <w:r w:rsidRPr="00B20DFB">
        <w:rPr>
          <w:rFonts w:ascii="'times new roman'" w:eastAsia="Times New Roman" w:hAnsi="'times new roman'" w:cs="Times New Roman"/>
          <w:color w:val="000099"/>
          <w:sz w:val="24"/>
          <w:szCs w:val="24"/>
          <w:lang/>
        </w:rPr>
        <w:br/>
      </w:r>
      <w:r w:rsidRPr="00B20DFB">
        <w:rPr>
          <w:rFonts w:ascii="'times new roman'" w:eastAsia="Times New Roman" w:hAnsi="'times new roman'" w:cs="Times New Roman"/>
          <w:color w:val="000099"/>
          <w:sz w:val="24"/>
          <w:szCs w:val="24"/>
          <w:lang/>
        </w:rPr>
        <w:br/>
        <w:t>Check accepted only. Make checks payable to: “</w:t>
      </w:r>
      <w:r w:rsidRPr="00B20DFB">
        <w:rPr>
          <w:rFonts w:ascii="'times new roman'" w:eastAsia="Times New Roman" w:hAnsi="'times new roman'" w:cs="Times New Roman"/>
          <w:b/>
          <w:bCs/>
          <w:color w:val="000099"/>
          <w:sz w:val="24"/>
          <w:szCs w:val="24"/>
          <w:lang/>
        </w:rPr>
        <w:t>Patrick J. Mahoney TA</w:t>
      </w:r>
      <w:r w:rsidRPr="00B20DFB">
        <w:rPr>
          <w:rFonts w:ascii="'times new roman'" w:eastAsia="Times New Roman" w:hAnsi="'times new roman'" w:cs="Times New Roman"/>
          <w:color w:val="000099"/>
          <w:sz w:val="24"/>
          <w:szCs w:val="24"/>
          <w:lang/>
        </w:rPr>
        <w:t>”</w:t>
      </w:r>
      <w:r w:rsidRPr="00B20DFB">
        <w:rPr>
          <w:rFonts w:ascii="'times new roman'" w:eastAsia="Times New Roman" w:hAnsi="'times new roman'" w:cs="Times New Roman"/>
          <w:color w:val="000099"/>
          <w:sz w:val="24"/>
          <w:szCs w:val="24"/>
          <w:lang/>
        </w:rPr>
        <w:br/>
      </w:r>
      <w:r w:rsidRPr="00B20DFB">
        <w:rPr>
          <w:rFonts w:ascii="'times new roman'" w:eastAsia="Times New Roman" w:hAnsi="'times new roman'" w:cs="Times New Roman"/>
          <w:color w:val="000099"/>
          <w:sz w:val="24"/>
          <w:szCs w:val="24"/>
          <w:lang/>
        </w:rPr>
        <w:br/>
        <w:t>Mail completed form and deposit to</w:t>
      </w:r>
      <w:r w:rsidRPr="00B20DFB">
        <w:rPr>
          <w:rFonts w:ascii="'times new roman'" w:eastAsia="Times New Roman" w:hAnsi="'times new roman'" w:cs="Times New Roman"/>
          <w:b/>
          <w:bCs/>
          <w:color w:val="000099"/>
          <w:sz w:val="24"/>
          <w:szCs w:val="24"/>
          <w:lang/>
        </w:rPr>
        <w:br/>
        <w:t>"</w:t>
      </w:r>
      <w:proofErr w:type="spellStart"/>
      <w:r w:rsidRPr="00B20DFB">
        <w:rPr>
          <w:rFonts w:ascii="'times new roman'" w:eastAsia="Times New Roman" w:hAnsi="'times new roman'" w:cs="Times New Roman"/>
          <w:b/>
          <w:bCs/>
          <w:color w:val="000099"/>
          <w:sz w:val="24"/>
          <w:szCs w:val="24"/>
          <w:lang/>
        </w:rPr>
        <w:t>Plein</w:t>
      </w:r>
      <w:proofErr w:type="spellEnd"/>
      <w:r w:rsidRPr="00B20DFB">
        <w:rPr>
          <w:rFonts w:ascii="'times new roman'" w:eastAsia="Times New Roman" w:hAnsi="'times new roman'" w:cs="Times New Roman"/>
          <w:b/>
          <w:bCs/>
          <w:color w:val="000099"/>
          <w:sz w:val="24"/>
          <w:szCs w:val="24"/>
          <w:lang/>
        </w:rPr>
        <w:t xml:space="preserve"> Air Tuscany &amp; Umbria” 2012</w:t>
      </w:r>
      <w:r w:rsidRPr="00B20DFB">
        <w:rPr>
          <w:rFonts w:ascii="'times new roman'" w:eastAsia="Times New Roman" w:hAnsi="'times new roman'" w:cs="Times New Roman"/>
          <w:color w:val="000099"/>
          <w:sz w:val="24"/>
          <w:szCs w:val="24"/>
          <w:lang/>
        </w:rPr>
        <w:br/>
      </w:r>
      <w:r w:rsidRPr="00B20DFB">
        <w:rPr>
          <w:rFonts w:ascii="'times new roman'" w:eastAsia="Times New Roman" w:hAnsi="'times new roman'" w:cs="Times New Roman"/>
          <w:b/>
          <w:bCs/>
          <w:color w:val="000099"/>
          <w:sz w:val="24"/>
          <w:szCs w:val="24"/>
          <w:lang/>
        </w:rPr>
        <w:t>Patrick Mahoney TA</w:t>
      </w:r>
      <w:r w:rsidRPr="00B20DFB">
        <w:rPr>
          <w:rFonts w:ascii="'times new roman'" w:eastAsia="Times New Roman" w:hAnsi="'times new roman'" w:cs="Times New Roman"/>
          <w:b/>
          <w:bCs/>
          <w:color w:val="000099"/>
          <w:sz w:val="24"/>
          <w:szCs w:val="24"/>
          <w:lang/>
        </w:rPr>
        <w:br/>
        <w:t>367 West Broadway</w:t>
      </w:r>
      <w:r w:rsidRPr="00B20DFB">
        <w:rPr>
          <w:rFonts w:ascii="'times new roman'" w:eastAsia="Times New Roman" w:hAnsi="'times new roman'" w:cs="Times New Roman"/>
          <w:b/>
          <w:bCs/>
          <w:color w:val="000099"/>
          <w:sz w:val="24"/>
          <w:szCs w:val="24"/>
          <w:lang/>
        </w:rPr>
        <w:br/>
        <w:t>Gardner, MA 01440</w:t>
      </w:r>
      <w:r w:rsidRPr="00B20DFB">
        <w:rPr>
          <w:rFonts w:ascii="'times new roman'" w:eastAsia="Times New Roman" w:hAnsi="'times new roman'" w:cs="Times New Roman"/>
          <w:b/>
          <w:bCs/>
          <w:color w:val="000099"/>
          <w:sz w:val="24"/>
          <w:szCs w:val="24"/>
          <w:lang/>
        </w:rPr>
        <w:br/>
        <w:t>USA</w:t>
      </w:r>
    </w:p>
    <w:p w:rsidR="00B20DFB" w:rsidRPr="00B20DFB" w:rsidRDefault="00B20DFB" w:rsidP="00B20DFB">
      <w:pPr>
        <w:spacing w:after="0" w:line="240" w:lineRule="auto"/>
        <w:jc w:val="center"/>
        <w:rPr>
          <w:rFonts w:ascii="'times new roman'" w:eastAsia="Times New Roman" w:hAnsi="'times new roman'" w:cs="Times New Roman"/>
          <w:color w:val="000080"/>
          <w:sz w:val="24"/>
          <w:szCs w:val="24"/>
        </w:rPr>
      </w:pPr>
      <w:r w:rsidRPr="00B20DFB">
        <w:rPr>
          <w:rFonts w:ascii="'times new roman'" w:eastAsia="Times New Roman" w:hAnsi="'times new roman'" w:cs="Times New Roman"/>
          <w:color w:val="000080"/>
          <w:sz w:val="24"/>
          <w:szCs w:val="24"/>
        </w:rPr>
        <w:t xml:space="preserve">All enrolled participants will receive written confirmation and further workshop information. This workshop is offered based on a minimum number of 8 participants. Toscana Americana may cancel this workshop if the minimum number of 8 participants is not met 90 days prior to intended workshop start date. In this case alternate dates may be offered or all payments returned. All classes are taught in English. </w:t>
      </w:r>
    </w:p>
    <w:p w:rsidR="00C2671D" w:rsidRDefault="00C2671D"/>
    <w:tbl>
      <w:tblPr>
        <w:tblW w:w="5000" w:type="pct"/>
        <w:tblCellSpacing w:w="0" w:type="dxa"/>
        <w:tblCellMar>
          <w:left w:w="0" w:type="dxa"/>
          <w:right w:w="0" w:type="dxa"/>
        </w:tblCellMar>
        <w:tblLook w:val="04A0"/>
      </w:tblPr>
      <w:tblGrid>
        <w:gridCol w:w="9360"/>
      </w:tblGrid>
      <w:tr w:rsidR="00B20DFB" w:rsidRPr="00B20DFB" w:rsidTr="00B20DFB">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B20DFB" w:rsidRPr="00B20DFB">
              <w:trPr>
                <w:tblCellSpacing w:w="0" w:type="dxa"/>
                <w:jc w:val="center"/>
              </w:trPr>
              <w:tc>
                <w:tcPr>
                  <w:tcW w:w="0" w:type="auto"/>
                  <w:vAlign w:val="center"/>
                  <w:hideMark/>
                </w:tcPr>
                <w:p w:rsidR="00B20DFB" w:rsidRPr="00B20DFB" w:rsidRDefault="00B20DFB" w:rsidP="00B20DFB">
                  <w:pPr>
                    <w:spacing w:after="240" w:line="240" w:lineRule="auto"/>
                    <w:rPr>
                      <w:rFonts w:ascii="Times New Roman" w:eastAsia="Times New Roman" w:hAnsi="Times New Roman" w:cs="Times New Roman"/>
                      <w:sz w:val="24"/>
                      <w:szCs w:val="24"/>
                    </w:rPr>
                  </w:pPr>
                  <w:r w:rsidRPr="00B20DFB">
                    <w:rPr>
                      <w:rFonts w:ascii="'times new roman'" w:eastAsia="Times New Roman" w:hAnsi="'times new roman'" w:cs="Times New Roman"/>
                      <w:i/>
                      <w:iCs/>
                      <w:color w:val="000099"/>
                      <w:sz w:val="36"/>
                      <w:szCs w:val="36"/>
                    </w:rPr>
                    <w:t>Terms &amp; Conditions</w:t>
                  </w:r>
                  <w:r w:rsidRPr="00B20DFB">
                    <w:rPr>
                      <w:rFonts w:ascii="'times new roman'" w:eastAsia="Times New Roman" w:hAnsi="'times new roman'" w:cs="Times New Roman"/>
                      <w:i/>
                      <w:iCs/>
                      <w:color w:val="000099"/>
                      <w:sz w:val="36"/>
                      <w:szCs w:val="36"/>
                    </w:rPr>
                    <w:br/>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Workshop Period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The Toscana Americana “</w:t>
                  </w:r>
                  <w:proofErr w:type="spellStart"/>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workshop period is for one week from Saturday upon arrival and check-in in Cortona until the following Saturday at the time of check-out unless arranged otherwise.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Arrival and Departure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Participants are responsible for their own travel to and from Cortona.   </w:t>
                  </w:r>
                  <w:r w:rsidRPr="00B20DFB">
                    <w:rPr>
                      <w:rFonts w:ascii="'times new roman'" w:eastAsia="Times New Roman" w:hAnsi="'times new roman'" w:cs="Times New Roman"/>
                      <w:color w:val="000099"/>
                      <w:sz w:val="20"/>
                      <w:szCs w:val="20"/>
                    </w:rPr>
                    <w:br/>
                  </w:r>
                  <w:r w:rsidRPr="00B20DFB">
                    <w:rPr>
                      <w:rFonts w:ascii="'times new roman'" w:eastAsia="Times New Roman" w:hAnsi="'times new roman'" w:cs="Times New Roman"/>
                      <w:color w:val="000099"/>
                      <w:sz w:val="20"/>
                      <w:szCs w:val="20"/>
                    </w:rPr>
                    <w:br/>
                    <w:t> Included in the Toscana Americana "</w:t>
                  </w:r>
                  <w:proofErr w:type="spellStart"/>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Price: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One week stay at your assigned three-star hotel including but not limited to Electricity,  heat (in the winter) hot water, clean bed linens, towels, soap.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All sightseeing tours and field trips as specified in the Toscana Americana " </w:t>
                  </w:r>
                  <w:proofErr w:type="spellStart"/>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itinerary.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All lunches and dinners, unless otherwise noted in the Toscana Americana </w:t>
                  </w:r>
                  <w:proofErr w:type="gramStart"/>
                  <w:r w:rsidRPr="00B20DFB">
                    <w:rPr>
                      <w:rFonts w:ascii="'times new roman'" w:eastAsia="Times New Roman" w:hAnsi="'times new roman'" w:cs="Times New Roman"/>
                      <w:color w:val="000099"/>
                      <w:sz w:val="20"/>
                      <w:szCs w:val="20"/>
                    </w:rPr>
                    <w:t xml:space="preserve">" </w:t>
                  </w:r>
                  <w:proofErr w:type="spellStart"/>
                  <w:r w:rsidRPr="00B20DFB">
                    <w:rPr>
                      <w:rFonts w:ascii="'times new roman'" w:eastAsia="Times New Roman" w:hAnsi="'times new roman'" w:cs="Times New Roman"/>
                      <w:b/>
                      <w:bCs/>
                      <w:color w:val="000099"/>
                      <w:sz w:val="20"/>
                    </w:rPr>
                    <w:t>Plein</w:t>
                  </w:r>
                  <w:proofErr w:type="spellEnd"/>
                  <w:proofErr w:type="gram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tour itinerary. Lunches may be chosen from lunch menu. Dinners are chosen from a prefix menu prepared for our guests. All lunches and dinners are group style.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Wine and non-alcoholic beverages with lunches and dinners limited to selections </w:t>
                  </w:r>
                  <w:proofErr w:type="spellStart"/>
                  <w:r w:rsidRPr="00B20DFB">
                    <w:rPr>
                      <w:rFonts w:ascii="'times new roman'" w:eastAsia="Times New Roman" w:hAnsi="'times new roman'" w:cs="Times New Roman"/>
                      <w:color w:val="000099"/>
                      <w:sz w:val="20"/>
                      <w:szCs w:val="20"/>
                    </w:rPr>
                    <w:t>prechosen</w:t>
                  </w:r>
                  <w:proofErr w:type="spellEnd"/>
                  <w:r w:rsidRPr="00B20DFB">
                    <w:rPr>
                      <w:rFonts w:ascii="'times new roman'" w:eastAsia="Times New Roman" w:hAnsi="'times new roman'" w:cs="Times New Roman"/>
                      <w:color w:val="000099"/>
                      <w:sz w:val="20"/>
                      <w:szCs w:val="20"/>
                    </w:rPr>
                    <w:t xml:space="preserve"> by Toscana Americana.  Drinks with lunch and dinner shall be considered as being ¼ liter of wine and ½ liter mineral water per person, per meal.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All basic tips, including long distance coach drivers and guides, except where national regulations and supplier rules forbid. Participants should consider adding $1.00US per day for extra or exceptional service for all of the above personnel.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English-speaking Guides for all guided day trips as noted in the Toscana </w:t>
                  </w:r>
                  <w:proofErr w:type="gramStart"/>
                  <w:r w:rsidRPr="00B20DFB">
                    <w:rPr>
                      <w:rFonts w:ascii="'times new roman'" w:eastAsia="Times New Roman" w:hAnsi="'times new roman'" w:cs="Times New Roman"/>
                      <w:color w:val="000099"/>
                      <w:sz w:val="20"/>
                      <w:szCs w:val="20"/>
                    </w:rPr>
                    <w:t>Americana  “</w:t>
                  </w:r>
                  <w:proofErr w:type="spellStart"/>
                  <w:proofErr w:type="gramEnd"/>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itinerary.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Itinerary may be adjusted to accommodate seasonal openings and/or unexpected closing of attractions, restaurants, museums, etc.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Published Toscana Americana " </w:t>
                  </w:r>
                  <w:proofErr w:type="spellStart"/>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prices are Per Person, single occupancy, based on a minimum group of eight registered and enrolled participants.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Not Included in the Toscana Americana "</w:t>
                  </w:r>
                  <w:proofErr w:type="spellStart"/>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Price: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Passport fees.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lastRenderedPageBreak/>
                    <w:t xml:space="preserve"> •    Round trip transportation to/from guest’s departure point in the USA. Airfare not included. Applicable taxes are not included in Published price.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Transportation to/from Cortona.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Ground transportation in Cortona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Entrance fees to museums other included in the published itinerary.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Excess baggage charges. See your air carrier rules.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Liquor or distilled drinks.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Entertainment or activities during scheduled free periods during days or evenings.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Items of a personal nature, including, but not limited to, laundry, extra </w:t>
                  </w:r>
                  <w:proofErr w:type="spellStart"/>
                  <w:r w:rsidRPr="00B20DFB">
                    <w:rPr>
                      <w:rFonts w:ascii="'times new roman'" w:eastAsia="Times New Roman" w:hAnsi="'times new roman'" w:cs="Times New Roman"/>
                      <w:color w:val="000099"/>
                      <w:sz w:val="20"/>
                      <w:szCs w:val="20"/>
                    </w:rPr>
                    <w:t>porterage</w:t>
                  </w:r>
                  <w:proofErr w:type="spellEnd"/>
                  <w:r w:rsidRPr="00B20DFB">
                    <w:rPr>
                      <w:rFonts w:ascii="'times new roman'" w:eastAsia="Times New Roman" w:hAnsi="'times new roman'" w:cs="Times New Roman"/>
                      <w:color w:val="000099"/>
                      <w:sz w:val="20"/>
                      <w:szCs w:val="20"/>
                    </w:rPr>
                    <w:t xml:space="preserve">, etc.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Optional Baggage and Trip Cancellation Insurance; this is highly recommended.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Additional courtesy tips for good service.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U.S. Customs Charges upon return (on goods exceeding $400 per person at last notice).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Telephone charges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Supplementary maid service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    Any other expenses, costs or charges not specified in the section titled “Included in the Toscana Americana " </w:t>
                  </w:r>
                  <w:proofErr w:type="spellStart"/>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    Overnight lodging, meals, transportation, or missed travel services due to airline scheduling, misconnections, or delays.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 xml:space="preserve">Variations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 xml:space="preserve">Sleeping Accommodations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Single private rooms are based upon availability. Double occupancy available upon request and based on availability.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Non non-enrolled person may occupy or share a guest room. </w:t>
                  </w:r>
                  <w:r w:rsidRPr="00B20DFB">
                    <w:rPr>
                      <w:rFonts w:ascii="'times new roman'" w:eastAsia="Times New Roman" w:hAnsi="'times new roman'" w:cs="Times New Roman"/>
                      <w:color w:val="000099"/>
                      <w:sz w:val="20"/>
                      <w:szCs w:val="20"/>
                    </w:rPr>
                    <w:br/>
                    <w:t>  </w:t>
                  </w:r>
                  <w:r w:rsidRPr="00B20DFB">
                    <w:rPr>
                      <w:rFonts w:ascii="'times new roman'" w:eastAsia="Times New Roman" w:hAnsi="'times new roman'" w:cs="Times New Roman"/>
                      <w:color w:val="000099"/>
                      <w:sz w:val="20"/>
                      <w:szCs w:val="20"/>
                    </w:rPr>
                    <w:br/>
                    <w:t xml:space="preserve">Payment Terms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1. All prices are in United States dollars.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2. For reservations made more than two months prior to arrival date, a non-refundable deposit in the amount of US$250.00 per person is due with the enrollment form to secure the workshop period. The balance is due no less than 3 months before the arrival date.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3. For bookings made less than 2 months before the arrival date, the total workshop fee is due at the time of booking.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4. Upon receipt of the initial deposit you will receive a receipt/confirmation in writing.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5. Upon a receipt of your final payment 60 days to arrival, you will be sent a final receipt, directions to your accommodations and any other information pertinent to your stay.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6. Please see explanations for Security Deposit and Refunds below.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Cancellation of Toscana Americana "</w:t>
                  </w:r>
                  <w:proofErr w:type="spellStart"/>
                  <w:r w:rsidRPr="00B20DFB">
                    <w:rPr>
                      <w:rFonts w:ascii="'times new roman'" w:eastAsia="Times New Roman" w:hAnsi="'times new roman'" w:cs="Times New Roman"/>
                      <w:b/>
                      <w:bCs/>
                      <w:color w:val="000099"/>
                      <w:sz w:val="20"/>
                    </w:rPr>
                    <w:t>Plein</w:t>
                  </w:r>
                  <w:proofErr w:type="spellEnd"/>
                  <w:r w:rsidRPr="00B20DFB">
                    <w:rPr>
                      <w:rFonts w:ascii="'times new roman'" w:eastAsia="Times New Roman" w:hAnsi="'times new roman'" w:cs="Times New Roman"/>
                      <w:b/>
                      <w:bCs/>
                      <w:color w:val="000099"/>
                      <w:sz w:val="20"/>
                    </w:rPr>
                    <w:t xml:space="preserve"> Air Tuscany &amp; Umbria</w:t>
                  </w:r>
                  <w:r w:rsidRPr="00B20DFB">
                    <w:rPr>
                      <w:rFonts w:ascii="'times new roman'" w:eastAsia="Times New Roman" w:hAnsi="'times new roman'" w:cs="Times New Roman"/>
                      <w:color w:val="000099"/>
                      <w:sz w:val="20"/>
                      <w:szCs w:val="20"/>
                    </w:rPr>
                    <w:t xml:space="preserve">" Workshop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This tour is offered based on a minimum number of participants. Toscana Americana may cancel this tour if the minimum number of participants is not met by February 5, 2012.  In the event of cancellation by Toscana Americana enrolled participants will be offered alternative dates or a complete refund.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 xml:space="preserve"> Cancellation and Refunds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CANCELLATION ONCE FULL FINAL PAYMENT HAS BEEN MADE: Any cancellation notification must be made in writing to Toscana Americana in writing. After February 5, 2012,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 xml:space="preserve">Damages &amp; Charges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w:t>
                  </w:r>
                  <w:r w:rsidRPr="00B20DFB">
                    <w:rPr>
                      <w:rFonts w:ascii="'times new roman'" w:eastAsia="Times New Roman" w:hAnsi="'times new roman'" w:cs="Times New Roman"/>
                      <w:color w:val="000099"/>
                      <w:sz w:val="20"/>
                      <w:szCs w:val="20"/>
                    </w:rPr>
                    <w:lastRenderedPageBreak/>
                    <w:t>rate per minute international calling cards are available locally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 xml:space="preserve">Travel Insurance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Complaints</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We cannot be held responsible for events beyond our control such as breakdowns, leaks, power cuts, water shortages, floods, storm damage, strikes or force majeure deposit. We will do our best to resolve any complaints to the best of our ability.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t xml:space="preserve">Liabilities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xml:space="preserve"> 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B20DFB">
                    <w:rPr>
                      <w:rFonts w:ascii="'times new roman'" w:eastAsia="Times New Roman" w:hAnsi="'times new roman'" w:cs="Times New Roman"/>
                      <w:color w:val="000099"/>
                      <w:sz w:val="20"/>
                      <w:szCs w:val="20"/>
                    </w:rPr>
                    <w:t>can not</w:t>
                  </w:r>
                  <w:proofErr w:type="spellEnd"/>
                  <w:r w:rsidRPr="00B20DFB">
                    <w:rPr>
                      <w:rFonts w:ascii="'times new roman'" w:eastAsia="Times New Roman" w:hAnsi="'times new roman'" w:cs="Times New Roman"/>
                      <w:color w:val="000099"/>
                      <w:sz w:val="20"/>
                      <w:szCs w:val="20"/>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w:t>
                  </w:r>
                  <w:r w:rsidRPr="00B20DFB">
                    <w:rPr>
                      <w:rFonts w:ascii="'times new roman'" w:eastAsia="Times New Roman" w:hAnsi="'times new roman'" w:cs="Times New Roman"/>
                      <w:color w:val="000099"/>
                      <w:sz w:val="20"/>
                      <w:szCs w:val="20"/>
                    </w:rPr>
                    <w:br/>
                  </w:r>
                  <w:proofErr w:type="gramStart"/>
                  <w:r w:rsidRPr="00B20DFB">
                    <w:rPr>
                      <w:rFonts w:ascii="'times new roman'" w:eastAsia="Times New Roman" w:hAnsi="'times new roman'" w:cs="Times New Roman"/>
                      <w:color w:val="000099"/>
                      <w:sz w:val="20"/>
                      <w:szCs w:val="20"/>
                    </w:rPr>
                    <w:t xml:space="preserve">A note to Participants </w:t>
                  </w:r>
                  <w:r w:rsidRPr="00B20DFB">
                    <w:rPr>
                      <w:rFonts w:ascii="Times New Roman" w:eastAsia="Times New Roman" w:hAnsi="Times New Roman" w:cs="Times New Roman"/>
                      <w:sz w:val="24"/>
                      <w:szCs w:val="24"/>
                    </w:rPr>
                    <w:br/>
                  </w:r>
                  <w:r w:rsidRPr="00B20DFB">
                    <w:rPr>
                      <w:rFonts w:ascii="'times new roman'" w:eastAsia="Times New Roman" w:hAnsi="'times new roman'" w:cs="Times New Roman"/>
                      <w:color w:val="000099"/>
                      <w:sz w:val="20"/>
                      <w:szCs w:val="20"/>
                    </w:rPr>
                    <w:t> Please understand</w:t>
                  </w:r>
                  <w:proofErr w:type="gramEnd"/>
                  <w:r w:rsidRPr="00B20DFB">
                    <w:rPr>
                      <w:rFonts w:ascii="'times new roman'" w:eastAsia="Times New Roman" w:hAnsi="'times new roman'" w:cs="Times New Roman"/>
                      <w:color w:val="000099"/>
                      <w:sz w:val="20"/>
                      <w:szCs w:val="20"/>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B20DFB">
                    <w:rPr>
                      <w:rFonts w:ascii="'times new roman'" w:eastAsia="Times New Roman" w:hAnsi="'times new roman'" w:cs="Times New Roman"/>
                      <w:color w:val="000099"/>
                      <w:sz w:val="20"/>
                      <w:szCs w:val="20"/>
                    </w:rPr>
                    <w:t>U.S.Customs</w:t>
                  </w:r>
                  <w:proofErr w:type="spellEnd"/>
                  <w:r w:rsidRPr="00B20DFB">
                    <w:rPr>
                      <w:rFonts w:ascii="'times new roman'" w:eastAsia="Times New Roman" w:hAnsi="'times new roman'" w:cs="Times New Roman"/>
                      <w:color w:val="000099"/>
                      <w:sz w:val="20"/>
                      <w:szCs w:val="20"/>
                    </w:rPr>
                    <w:t xml:space="preserve"> does not permit meat products and other items into the USA. Please check before you purchase items to be sure they will be allowed entry into other countries. </w:t>
                  </w:r>
                </w:p>
              </w:tc>
            </w:tr>
          </w:tbl>
          <w:p w:rsidR="00B20DFB" w:rsidRPr="00B20DFB" w:rsidRDefault="00B20DFB" w:rsidP="00B20DFB">
            <w:pPr>
              <w:spacing w:after="0" w:line="240" w:lineRule="auto"/>
              <w:jc w:val="center"/>
              <w:rPr>
                <w:rFonts w:ascii="Times New Roman" w:eastAsia="Times New Roman" w:hAnsi="Times New Roman" w:cs="Times New Roman"/>
                <w:sz w:val="24"/>
                <w:szCs w:val="24"/>
              </w:rPr>
            </w:pPr>
          </w:p>
        </w:tc>
      </w:tr>
    </w:tbl>
    <w:p w:rsidR="00B20DFB" w:rsidRDefault="00B20DFB"/>
    <w:sectPr w:rsidR="00B20DFB" w:rsidSect="00B20DFB">
      <w:pgSz w:w="12240" w:h="15840"/>
      <w:pgMar w:top="90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DFB"/>
    <w:rsid w:val="001119D6"/>
    <w:rsid w:val="0072119A"/>
    <w:rsid w:val="00B20DFB"/>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20DFB"/>
    <w:rPr>
      <w:i/>
      <w:iCs/>
    </w:rPr>
  </w:style>
  <w:style w:type="paragraph" w:styleId="NormalWeb">
    <w:name w:val="Normal (Web)"/>
    <w:basedOn w:val="Normal"/>
    <w:uiPriority w:val="99"/>
    <w:semiHidden/>
    <w:unhideWhenUsed/>
    <w:rsid w:val="00B20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DFB"/>
    <w:rPr>
      <w:b/>
      <w:bCs/>
    </w:rPr>
  </w:style>
</w:styles>
</file>

<file path=word/webSettings.xml><?xml version="1.0" encoding="utf-8"?>
<w:webSettings xmlns:r="http://schemas.openxmlformats.org/officeDocument/2006/relationships" xmlns:w="http://schemas.openxmlformats.org/wordprocessingml/2006/main">
  <w:divs>
    <w:div w:id="1452942553">
      <w:bodyDiv w:val="1"/>
      <w:marLeft w:val="0"/>
      <w:marRight w:val="0"/>
      <w:marTop w:val="0"/>
      <w:marBottom w:val="0"/>
      <w:divBdr>
        <w:top w:val="none" w:sz="0" w:space="0" w:color="auto"/>
        <w:left w:val="none" w:sz="0" w:space="0" w:color="auto"/>
        <w:bottom w:val="none" w:sz="0" w:space="0" w:color="auto"/>
        <w:right w:val="none" w:sz="0" w:space="0" w:color="auto"/>
      </w:divBdr>
      <w:divsChild>
        <w:div w:id="369650738">
          <w:marLeft w:val="0"/>
          <w:marRight w:val="0"/>
          <w:marTop w:val="0"/>
          <w:marBottom w:val="0"/>
          <w:divBdr>
            <w:top w:val="none" w:sz="0" w:space="0" w:color="auto"/>
            <w:left w:val="none" w:sz="0" w:space="0" w:color="auto"/>
            <w:bottom w:val="none" w:sz="0" w:space="0" w:color="auto"/>
            <w:right w:val="none" w:sz="0" w:space="0" w:color="auto"/>
          </w:divBdr>
          <w:divsChild>
            <w:div w:id="904724757">
              <w:marLeft w:val="0"/>
              <w:marRight w:val="0"/>
              <w:marTop w:val="0"/>
              <w:marBottom w:val="0"/>
              <w:divBdr>
                <w:top w:val="none" w:sz="0" w:space="0" w:color="auto"/>
                <w:left w:val="none" w:sz="0" w:space="0" w:color="auto"/>
                <w:bottom w:val="none" w:sz="0" w:space="0" w:color="auto"/>
                <w:right w:val="none" w:sz="0" w:space="0" w:color="auto"/>
              </w:divBdr>
              <w:divsChild>
                <w:div w:id="231279098">
                  <w:marLeft w:val="0"/>
                  <w:marRight w:val="0"/>
                  <w:marTop w:val="0"/>
                  <w:marBottom w:val="0"/>
                  <w:divBdr>
                    <w:top w:val="none" w:sz="0" w:space="0" w:color="auto"/>
                    <w:left w:val="none" w:sz="0" w:space="0" w:color="auto"/>
                    <w:bottom w:val="none" w:sz="0" w:space="0" w:color="auto"/>
                    <w:right w:val="none" w:sz="0" w:space="0" w:color="auto"/>
                  </w:divBdr>
                  <w:divsChild>
                    <w:div w:id="1379359951">
                      <w:marLeft w:val="0"/>
                      <w:marRight w:val="0"/>
                      <w:marTop w:val="0"/>
                      <w:marBottom w:val="0"/>
                      <w:divBdr>
                        <w:top w:val="none" w:sz="0" w:space="0" w:color="auto"/>
                        <w:left w:val="none" w:sz="0" w:space="0" w:color="auto"/>
                        <w:bottom w:val="none" w:sz="0" w:space="0" w:color="auto"/>
                        <w:right w:val="none" w:sz="0" w:space="0" w:color="auto"/>
                      </w:divBdr>
                      <w:divsChild>
                        <w:div w:id="1580361253">
                          <w:marLeft w:val="0"/>
                          <w:marRight w:val="0"/>
                          <w:marTop w:val="0"/>
                          <w:marBottom w:val="0"/>
                          <w:divBdr>
                            <w:top w:val="none" w:sz="0" w:space="0" w:color="auto"/>
                            <w:left w:val="none" w:sz="0" w:space="0" w:color="auto"/>
                            <w:bottom w:val="none" w:sz="0" w:space="0" w:color="auto"/>
                            <w:right w:val="none" w:sz="0" w:space="0" w:color="auto"/>
                          </w:divBdr>
                          <w:divsChild>
                            <w:div w:id="344137059">
                              <w:marLeft w:val="0"/>
                              <w:marRight w:val="0"/>
                              <w:marTop w:val="0"/>
                              <w:marBottom w:val="0"/>
                              <w:divBdr>
                                <w:top w:val="none" w:sz="0" w:space="0" w:color="auto"/>
                                <w:left w:val="none" w:sz="0" w:space="0" w:color="auto"/>
                                <w:bottom w:val="none" w:sz="0" w:space="0" w:color="auto"/>
                                <w:right w:val="none" w:sz="0" w:space="0" w:color="auto"/>
                              </w:divBdr>
                              <w:divsChild>
                                <w:div w:id="1675451045">
                                  <w:marLeft w:val="0"/>
                                  <w:marRight w:val="0"/>
                                  <w:marTop w:val="0"/>
                                  <w:marBottom w:val="0"/>
                                  <w:divBdr>
                                    <w:top w:val="none" w:sz="0" w:space="0" w:color="auto"/>
                                    <w:left w:val="none" w:sz="0" w:space="0" w:color="auto"/>
                                    <w:bottom w:val="single" w:sz="6" w:space="0" w:color="888888"/>
                                    <w:right w:val="none" w:sz="0" w:space="0" w:color="auto"/>
                                  </w:divBdr>
                                  <w:divsChild>
                                    <w:div w:id="757942473">
                                      <w:marLeft w:val="0"/>
                                      <w:marRight w:val="0"/>
                                      <w:marTop w:val="0"/>
                                      <w:marBottom w:val="0"/>
                                      <w:divBdr>
                                        <w:top w:val="none" w:sz="0" w:space="0" w:color="auto"/>
                                        <w:left w:val="none" w:sz="0" w:space="0" w:color="auto"/>
                                        <w:bottom w:val="none" w:sz="0" w:space="0" w:color="auto"/>
                                        <w:right w:val="none" w:sz="0" w:space="0" w:color="auto"/>
                                      </w:divBdr>
                                      <w:divsChild>
                                        <w:div w:id="381178256">
                                          <w:marLeft w:val="0"/>
                                          <w:marRight w:val="0"/>
                                          <w:marTop w:val="0"/>
                                          <w:marBottom w:val="0"/>
                                          <w:divBdr>
                                            <w:top w:val="single" w:sz="6" w:space="0" w:color="999999"/>
                                            <w:left w:val="single" w:sz="6" w:space="0" w:color="999999"/>
                                            <w:bottom w:val="single" w:sz="6" w:space="0" w:color="999999"/>
                                            <w:right w:val="single" w:sz="6" w:space="0" w:color="999999"/>
                                          </w:divBdr>
                                          <w:divsChild>
                                            <w:div w:id="15779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8038375">
      <w:bodyDiv w:val="1"/>
      <w:marLeft w:val="0"/>
      <w:marRight w:val="0"/>
      <w:marTop w:val="0"/>
      <w:marBottom w:val="0"/>
      <w:divBdr>
        <w:top w:val="none" w:sz="0" w:space="0" w:color="auto"/>
        <w:left w:val="none" w:sz="0" w:space="0" w:color="auto"/>
        <w:bottom w:val="none" w:sz="0" w:space="0" w:color="auto"/>
        <w:right w:val="none" w:sz="0" w:space="0" w:color="auto"/>
      </w:divBdr>
      <w:divsChild>
        <w:div w:id="1769034851">
          <w:marLeft w:val="0"/>
          <w:marRight w:val="0"/>
          <w:marTop w:val="0"/>
          <w:marBottom w:val="0"/>
          <w:divBdr>
            <w:top w:val="none" w:sz="0" w:space="0" w:color="auto"/>
            <w:left w:val="none" w:sz="0" w:space="0" w:color="auto"/>
            <w:bottom w:val="none" w:sz="0" w:space="0" w:color="auto"/>
            <w:right w:val="none" w:sz="0" w:space="0" w:color="auto"/>
          </w:divBdr>
          <w:divsChild>
            <w:div w:id="1996490748">
              <w:marLeft w:val="0"/>
              <w:marRight w:val="0"/>
              <w:marTop w:val="0"/>
              <w:marBottom w:val="0"/>
              <w:divBdr>
                <w:top w:val="none" w:sz="0" w:space="0" w:color="auto"/>
                <w:left w:val="none" w:sz="0" w:space="0" w:color="auto"/>
                <w:bottom w:val="none" w:sz="0" w:space="0" w:color="auto"/>
                <w:right w:val="none" w:sz="0" w:space="0" w:color="auto"/>
              </w:divBdr>
              <w:divsChild>
                <w:div w:id="822433738">
                  <w:marLeft w:val="0"/>
                  <w:marRight w:val="0"/>
                  <w:marTop w:val="0"/>
                  <w:marBottom w:val="0"/>
                  <w:divBdr>
                    <w:top w:val="none" w:sz="0" w:space="0" w:color="auto"/>
                    <w:left w:val="none" w:sz="0" w:space="0" w:color="auto"/>
                    <w:bottom w:val="none" w:sz="0" w:space="0" w:color="auto"/>
                    <w:right w:val="none" w:sz="0" w:space="0" w:color="auto"/>
                  </w:divBdr>
                  <w:divsChild>
                    <w:div w:id="1553232808">
                      <w:marLeft w:val="0"/>
                      <w:marRight w:val="0"/>
                      <w:marTop w:val="0"/>
                      <w:marBottom w:val="0"/>
                      <w:divBdr>
                        <w:top w:val="none" w:sz="0" w:space="0" w:color="auto"/>
                        <w:left w:val="none" w:sz="0" w:space="0" w:color="auto"/>
                        <w:bottom w:val="none" w:sz="0" w:space="0" w:color="auto"/>
                        <w:right w:val="none" w:sz="0" w:space="0" w:color="auto"/>
                      </w:divBdr>
                      <w:divsChild>
                        <w:div w:id="497229735">
                          <w:marLeft w:val="0"/>
                          <w:marRight w:val="0"/>
                          <w:marTop w:val="0"/>
                          <w:marBottom w:val="0"/>
                          <w:divBdr>
                            <w:top w:val="none" w:sz="0" w:space="0" w:color="auto"/>
                            <w:left w:val="none" w:sz="0" w:space="0" w:color="auto"/>
                            <w:bottom w:val="none" w:sz="0" w:space="0" w:color="auto"/>
                            <w:right w:val="none" w:sz="0" w:space="0" w:color="auto"/>
                          </w:divBdr>
                          <w:divsChild>
                            <w:div w:id="1666857088">
                              <w:marLeft w:val="0"/>
                              <w:marRight w:val="0"/>
                              <w:marTop w:val="0"/>
                              <w:marBottom w:val="0"/>
                              <w:divBdr>
                                <w:top w:val="none" w:sz="0" w:space="0" w:color="auto"/>
                                <w:left w:val="none" w:sz="0" w:space="0" w:color="auto"/>
                                <w:bottom w:val="none" w:sz="0" w:space="0" w:color="auto"/>
                                <w:right w:val="none" w:sz="0" w:space="0" w:color="auto"/>
                              </w:divBdr>
                              <w:divsChild>
                                <w:div w:id="427775858">
                                  <w:marLeft w:val="0"/>
                                  <w:marRight w:val="0"/>
                                  <w:marTop w:val="0"/>
                                  <w:marBottom w:val="0"/>
                                  <w:divBdr>
                                    <w:top w:val="none" w:sz="0" w:space="0" w:color="auto"/>
                                    <w:left w:val="none" w:sz="0" w:space="0" w:color="auto"/>
                                    <w:bottom w:val="none" w:sz="0" w:space="0" w:color="auto"/>
                                    <w:right w:val="none" w:sz="0" w:space="0" w:color="auto"/>
                                  </w:divBdr>
                                  <w:divsChild>
                                    <w:div w:id="1613169371">
                                      <w:marLeft w:val="0"/>
                                      <w:marRight w:val="0"/>
                                      <w:marTop w:val="0"/>
                                      <w:marBottom w:val="0"/>
                                      <w:divBdr>
                                        <w:top w:val="none" w:sz="0" w:space="0" w:color="auto"/>
                                        <w:left w:val="none" w:sz="0" w:space="0" w:color="auto"/>
                                        <w:bottom w:val="none" w:sz="0" w:space="0" w:color="auto"/>
                                        <w:right w:val="none" w:sz="0" w:space="0" w:color="auto"/>
                                      </w:divBdr>
                                      <w:divsChild>
                                        <w:div w:id="1966690749">
                                          <w:marLeft w:val="0"/>
                                          <w:marRight w:val="0"/>
                                          <w:marTop w:val="0"/>
                                          <w:marBottom w:val="0"/>
                                          <w:divBdr>
                                            <w:top w:val="none" w:sz="0" w:space="0" w:color="auto"/>
                                            <w:left w:val="none" w:sz="0" w:space="0" w:color="auto"/>
                                            <w:bottom w:val="none" w:sz="0" w:space="0" w:color="auto"/>
                                            <w:right w:val="none" w:sz="0" w:space="0" w:color="auto"/>
                                          </w:divBdr>
                                          <w:divsChild>
                                            <w:div w:id="18681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2011-09-13T14:30:00Z</dcterms:created>
  <dcterms:modified xsi:type="dcterms:W3CDTF">2011-09-13T14:32:00Z</dcterms:modified>
</cp:coreProperties>
</file>